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r w:rsidRPr="00F16D5E">
        <w:rPr>
          <w:rFonts w:ascii="Liberation Serif" w:eastAsia="Calibri" w:hAnsi="Liberation Serif" w:cs="Liberation Serif"/>
          <w:b/>
          <w:bCs/>
          <w:color w:val="auto"/>
          <w:sz w:val="24"/>
          <w:szCs w:val="24"/>
          <w:lang w:eastAsia="en-US"/>
        </w:rPr>
        <w:t xml:space="preserve">Муниципальное автономное образовательное учреждение </w:t>
      </w: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r w:rsidRPr="00F16D5E">
        <w:rPr>
          <w:rFonts w:ascii="Liberation Serif" w:eastAsia="Calibri" w:hAnsi="Liberation Serif" w:cs="Liberation Serif"/>
          <w:b/>
          <w:bCs/>
          <w:color w:val="auto"/>
          <w:sz w:val="24"/>
          <w:szCs w:val="24"/>
          <w:lang w:eastAsia="en-US"/>
        </w:rPr>
        <w:t xml:space="preserve">дополнительного образования «Детско-юношеская спортивная школа» </w:t>
      </w: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r w:rsidRPr="00F16D5E">
        <w:rPr>
          <w:rFonts w:ascii="Liberation Serif" w:eastAsia="Calibri" w:hAnsi="Liberation Serif" w:cs="Liberation Serif"/>
          <w:b/>
          <w:bCs/>
          <w:color w:val="auto"/>
          <w:sz w:val="24"/>
          <w:szCs w:val="24"/>
          <w:lang w:eastAsia="en-US"/>
        </w:rPr>
        <w:t>Туринского городского округа</w:t>
      </w: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16D5E" w:rsidRPr="00F16D5E" w:rsidTr="007B2C9A">
        <w:tc>
          <w:tcPr>
            <w:tcW w:w="4927" w:type="dxa"/>
            <w:hideMark/>
          </w:tcPr>
          <w:p w:rsidR="00F16D5E" w:rsidRPr="00F16D5E" w:rsidRDefault="00F16D5E" w:rsidP="00F16D5E">
            <w:pPr>
              <w:suppressAutoHyphens w:val="0"/>
              <w:rPr>
                <w:rFonts w:ascii="Liberation Serif" w:eastAsia="Calibri" w:hAnsi="Liberation Serif" w:cs="Liberation Serif"/>
                <w:bCs/>
                <w:color w:val="auto"/>
                <w:sz w:val="24"/>
                <w:szCs w:val="24"/>
                <w:lang w:eastAsia="en-US"/>
              </w:rPr>
            </w:pPr>
            <w:r w:rsidRPr="00F16D5E">
              <w:rPr>
                <w:rFonts w:ascii="Liberation Serif" w:eastAsia="Calibri" w:hAnsi="Liberation Serif" w:cs="Liberation Serif"/>
                <w:bCs/>
                <w:color w:val="auto"/>
                <w:sz w:val="24"/>
                <w:szCs w:val="24"/>
                <w:lang w:eastAsia="en-US"/>
              </w:rPr>
              <w:t>Принято:</w:t>
            </w:r>
          </w:p>
          <w:p w:rsidR="00F16D5E" w:rsidRPr="00F16D5E" w:rsidRDefault="00F16D5E" w:rsidP="00F16D5E">
            <w:pPr>
              <w:suppressAutoHyphens w:val="0"/>
              <w:rPr>
                <w:rFonts w:ascii="Liberation Serif" w:eastAsia="Calibri" w:hAnsi="Liberation Serif" w:cs="Liberation Serif"/>
                <w:bCs/>
                <w:color w:val="auto"/>
                <w:sz w:val="24"/>
                <w:szCs w:val="24"/>
                <w:lang w:eastAsia="en-US"/>
              </w:rPr>
            </w:pPr>
            <w:r w:rsidRPr="00F16D5E">
              <w:rPr>
                <w:rFonts w:ascii="Liberation Serif" w:eastAsia="Calibri" w:hAnsi="Liberation Serif" w:cs="Liberation Serif"/>
                <w:bCs/>
                <w:color w:val="auto"/>
                <w:sz w:val="24"/>
                <w:szCs w:val="24"/>
                <w:lang w:eastAsia="en-US"/>
              </w:rPr>
              <w:t>на заседании педагогического Совета</w:t>
            </w:r>
          </w:p>
          <w:p w:rsidR="00F16D5E" w:rsidRPr="00F16D5E" w:rsidRDefault="00F16D5E" w:rsidP="00D03EA7">
            <w:pPr>
              <w:suppressAutoHyphens w:val="0"/>
              <w:rPr>
                <w:rFonts w:ascii="Liberation Serif" w:eastAsia="Calibri" w:hAnsi="Liberation Serif" w:cs="Liberation Serif"/>
                <w:bCs/>
                <w:color w:val="auto"/>
                <w:sz w:val="24"/>
                <w:szCs w:val="24"/>
                <w:lang w:eastAsia="en-US"/>
              </w:rPr>
            </w:pPr>
            <w:r w:rsidRPr="00F16D5E">
              <w:rPr>
                <w:rFonts w:ascii="Liberation Serif" w:eastAsia="Calibri" w:hAnsi="Liberation Serif" w:cs="Liberation Serif"/>
                <w:bCs/>
                <w:color w:val="auto"/>
                <w:sz w:val="24"/>
                <w:szCs w:val="24"/>
                <w:lang w:eastAsia="en-US"/>
              </w:rPr>
              <w:t>Протокол №</w:t>
            </w:r>
            <w:r w:rsidR="00D03EA7">
              <w:rPr>
                <w:rFonts w:ascii="Liberation Serif" w:eastAsia="Calibri" w:hAnsi="Liberation Serif" w:cs="Liberation Serif"/>
                <w:bCs/>
                <w:color w:val="auto"/>
                <w:sz w:val="24"/>
                <w:szCs w:val="24"/>
                <w:lang w:eastAsia="en-US"/>
              </w:rPr>
              <w:t xml:space="preserve"> 4 </w:t>
            </w:r>
            <w:r w:rsidRPr="00F16D5E">
              <w:rPr>
                <w:rFonts w:ascii="Liberation Serif" w:eastAsia="Calibri" w:hAnsi="Liberation Serif" w:cs="Liberation Serif"/>
                <w:bCs/>
                <w:color w:val="auto"/>
                <w:sz w:val="24"/>
                <w:szCs w:val="24"/>
                <w:lang w:eastAsia="en-US"/>
              </w:rPr>
              <w:t>от «</w:t>
            </w:r>
            <w:r w:rsidR="00D03EA7">
              <w:rPr>
                <w:rFonts w:ascii="Liberation Serif" w:eastAsia="Calibri" w:hAnsi="Liberation Serif" w:cs="Liberation Serif"/>
                <w:bCs/>
                <w:color w:val="auto"/>
                <w:sz w:val="24"/>
                <w:szCs w:val="24"/>
                <w:lang w:eastAsia="en-US"/>
              </w:rPr>
              <w:t>29</w:t>
            </w:r>
            <w:r w:rsidRPr="00F16D5E">
              <w:rPr>
                <w:rFonts w:ascii="Liberation Serif" w:eastAsia="Calibri" w:hAnsi="Liberation Serif" w:cs="Liberation Serif"/>
                <w:bCs/>
                <w:color w:val="auto"/>
                <w:sz w:val="24"/>
                <w:szCs w:val="24"/>
                <w:lang w:eastAsia="en-US"/>
              </w:rPr>
              <w:t>»</w:t>
            </w:r>
            <w:r w:rsidR="00D03EA7">
              <w:rPr>
                <w:rFonts w:ascii="Liberation Serif" w:eastAsia="Calibri" w:hAnsi="Liberation Serif" w:cs="Liberation Serif"/>
                <w:bCs/>
                <w:color w:val="auto"/>
                <w:sz w:val="24"/>
                <w:szCs w:val="24"/>
                <w:lang w:eastAsia="en-US"/>
              </w:rPr>
              <w:t xml:space="preserve"> декабря </w:t>
            </w:r>
            <w:r w:rsidRPr="00F16D5E">
              <w:rPr>
                <w:rFonts w:ascii="Liberation Serif" w:eastAsia="Calibri" w:hAnsi="Liberation Serif" w:cs="Liberation Serif"/>
                <w:bCs/>
                <w:color w:val="auto"/>
                <w:sz w:val="24"/>
                <w:szCs w:val="24"/>
                <w:lang w:eastAsia="en-US"/>
              </w:rPr>
              <w:t>2020 г</w:t>
            </w:r>
          </w:p>
        </w:tc>
        <w:tc>
          <w:tcPr>
            <w:tcW w:w="4928" w:type="dxa"/>
            <w:hideMark/>
          </w:tcPr>
          <w:p w:rsidR="00F16D5E" w:rsidRPr="00F16D5E" w:rsidRDefault="00F16D5E" w:rsidP="00F16D5E">
            <w:pPr>
              <w:suppressAutoHyphens w:val="0"/>
              <w:rPr>
                <w:rFonts w:ascii="Liberation Serif" w:eastAsia="Calibri" w:hAnsi="Liberation Serif" w:cs="Liberation Serif"/>
                <w:bCs/>
                <w:color w:val="auto"/>
                <w:sz w:val="24"/>
                <w:szCs w:val="24"/>
                <w:lang w:eastAsia="en-US"/>
              </w:rPr>
            </w:pPr>
            <w:r w:rsidRPr="00F16D5E">
              <w:rPr>
                <w:rFonts w:ascii="Liberation Serif" w:eastAsia="Calibri" w:hAnsi="Liberation Serif" w:cs="Liberation Serif"/>
                <w:bCs/>
                <w:color w:val="auto"/>
                <w:sz w:val="24"/>
                <w:szCs w:val="24"/>
                <w:lang w:eastAsia="en-US"/>
              </w:rPr>
              <w:t>Утверждено:</w:t>
            </w:r>
          </w:p>
          <w:p w:rsidR="00F16D5E" w:rsidRPr="00F16D5E" w:rsidRDefault="00F16D5E" w:rsidP="00D03EA7">
            <w:pPr>
              <w:suppressAutoHyphens w:val="0"/>
              <w:rPr>
                <w:rFonts w:ascii="Liberation Serif" w:eastAsia="Calibri" w:hAnsi="Liberation Serif" w:cs="Liberation Serif"/>
                <w:bCs/>
                <w:color w:val="auto"/>
                <w:sz w:val="24"/>
                <w:szCs w:val="24"/>
                <w:lang w:eastAsia="en-US"/>
              </w:rPr>
            </w:pPr>
            <w:r w:rsidRPr="00F16D5E">
              <w:rPr>
                <w:rFonts w:ascii="Liberation Serif" w:eastAsia="Calibri" w:hAnsi="Liberation Serif" w:cs="Liberation Serif"/>
                <w:bCs/>
                <w:color w:val="auto"/>
                <w:sz w:val="24"/>
                <w:szCs w:val="24"/>
                <w:lang w:eastAsia="en-US"/>
              </w:rPr>
              <w:t xml:space="preserve">Приказом № </w:t>
            </w:r>
            <w:r w:rsidR="00D03EA7">
              <w:rPr>
                <w:rFonts w:ascii="Liberation Serif" w:eastAsia="Calibri" w:hAnsi="Liberation Serif" w:cs="Liberation Serif"/>
                <w:bCs/>
                <w:color w:val="auto"/>
                <w:sz w:val="24"/>
                <w:szCs w:val="24"/>
                <w:lang w:eastAsia="en-US"/>
              </w:rPr>
              <w:t xml:space="preserve">113 </w:t>
            </w:r>
            <w:r w:rsidRPr="00F16D5E">
              <w:rPr>
                <w:rFonts w:ascii="Liberation Serif" w:eastAsia="Calibri" w:hAnsi="Liberation Serif" w:cs="Liberation Serif"/>
                <w:bCs/>
                <w:color w:val="auto"/>
                <w:sz w:val="24"/>
                <w:szCs w:val="24"/>
                <w:lang w:eastAsia="en-US"/>
              </w:rPr>
              <w:t>от «</w:t>
            </w:r>
            <w:r w:rsidR="00D03EA7">
              <w:rPr>
                <w:rFonts w:ascii="Liberation Serif" w:eastAsia="Calibri" w:hAnsi="Liberation Serif" w:cs="Liberation Serif"/>
                <w:bCs/>
                <w:color w:val="auto"/>
                <w:sz w:val="24"/>
                <w:szCs w:val="24"/>
                <w:lang w:eastAsia="en-US"/>
              </w:rPr>
              <w:t>29</w:t>
            </w:r>
            <w:r w:rsidRPr="00F16D5E">
              <w:rPr>
                <w:rFonts w:ascii="Liberation Serif" w:eastAsia="Calibri" w:hAnsi="Liberation Serif" w:cs="Liberation Serif"/>
                <w:bCs/>
                <w:color w:val="auto"/>
                <w:sz w:val="24"/>
                <w:szCs w:val="24"/>
                <w:lang w:eastAsia="en-US"/>
              </w:rPr>
              <w:t>»</w:t>
            </w:r>
            <w:r w:rsidR="00D03EA7">
              <w:rPr>
                <w:rFonts w:ascii="Liberation Serif" w:eastAsia="Calibri" w:hAnsi="Liberation Serif" w:cs="Liberation Serif"/>
                <w:bCs/>
                <w:color w:val="auto"/>
                <w:sz w:val="24"/>
                <w:szCs w:val="24"/>
                <w:lang w:eastAsia="en-US"/>
              </w:rPr>
              <w:t xml:space="preserve">декабря </w:t>
            </w:r>
            <w:r w:rsidRPr="00F16D5E">
              <w:rPr>
                <w:rFonts w:ascii="Liberation Serif" w:eastAsia="Calibri" w:hAnsi="Liberation Serif" w:cs="Liberation Serif"/>
                <w:bCs/>
                <w:color w:val="auto"/>
                <w:sz w:val="24"/>
                <w:szCs w:val="24"/>
                <w:lang w:eastAsia="en-US"/>
              </w:rPr>
              <w:t>2020 г</w:t>
            </w:r>
          </w:p>
        </w:tc>
      </w:tr>
    </w:tbl>
    <w:p w:rsidR="00F16D5E" w:rsidRPr="00F16D5E" w:rsidRDefault="00F16D5E" w:rsidP="00F16D5E">
      <w:pPr>
        <w:suppressAutoHyphens w:val="0"/>
        <w:autoSpaceDE w:val="0"/>
        <w:autoSpaceDN w:val="0"/>
        <w:adjustRightInd w:val="0"/>
        <w:jc w:val="center"/>
        <w:rPr>
          <w:rFonts w:ascii="Liberation Serif" w:eastAsia="Calibri" w:hAnsi="Liberation Serif" w:cs="Liberation Serif"/>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spacing w:line="0" w:lineRule="atLeast"/>
        <w:jc w:val="center"/>
        <w:rPr>
          <w:rFonts w:ascii="Liberation Serif" w:eastAsia="Calibri" w:hAnsi="Liberation Serif" w:cs="Liberation Serif"/>
          <w:b/>
          <w:bCs/>
          <w:color w:val="000000"/>
          <w:sz w:val="24"/>
          <w:szCs w:val="24"/>
          <w:lang w:eastAsia="en-US"/>
        </w:rPr>
      </w:pPr>
      <w:r w:rsidRPr="00F16D5E">
        <w:rPr>
          <w:rFonts w:ascii="Liberation Serif" w:eastAsia="Calibri" w:hAnsi="Liberation Serif" w:cs="Liberation Serif"/>
          <w:b/>
          <w:bCs/>
          <w:color w:val="000000"/>
          <w:sz w:val="24"/>
          <w:szCs w:val="24"/>
          <w:lang w:eastAsia="en-US"/>
        </w:rPr>
        <w:t xml:space="preserve">ПОЛОЖЕНИЕ </w:t>
      </w:r>
    </w:p>
    <w:p w:rsidR="00F16D5E" w:rsidRPr="00F354EC" w:rsidRDefault="00F16D5E" w:rsidP="00F16D5E">
      <w:pPr>
        <w:spacing w:line="0" w:lineRule="atLeast"/>
        <w:jc w:val="center"/>
        <w:rPr>
          <w:b/>
          <w:bCs/>
          <w:color w:val="auto"/>
          <w:sz w:val="28"/>
          <w:szCs w:val="28"/>
        </w:rPr>
      </w:pPr>
      <w:r>
        <w:rPr>
          <w:b/>
          <w:bCs/>
          <w:color w:val="auto"/>
          <w:sz w:val="28"/>
          <w:szCs w:val="28"/>
        </w:rPr>
        <w:t xml:space="preserve"> </w:t>
      </w:r>
      <w:r w:rsidRPr="00F354EC">
        <w:rPr>
          <w:b/>
          <w:bCs/>
          <w:color w:val="auto"/>
          <w:sz w:val="28"/>
          <w:szCs w:val="28"/>
        </w:rPr>
        <w:t xml:space="preserve">о порядке комплектования групп спортивной подготовки </w:t>
      </w: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r w:rsidRPr="00F16D5E">
        <w:rPr>
          <w:rFonts w:ascii="Liberation Serif" w:eastAsia="Calibri" w:hAnsi="Liberation Serif" w:cs="Liberation Serif"/>
          <w:b/>
          <w:bCs/>
          <w:color w:val="auto"/>
          <w:sz w:val="24"/>
          <w:szCs w:val="24"/>
          <w:lang w:eastAsia="en-US"/>
        </w:rPr>
        <w:t>г. Туринск, 2020 г</w:t>
      </w:r>
    </w:p>
    <w:p w:rsid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16D5E" w:rsidRPr="00F16D5E" w:rsidRDefault="00F16D5E" w:rsidP="00F16D5E">
      <w:pPr>
        <w:suppressAutoHyphens w:val="0"/>
        <w:autoSpaceDE w:val="0"/>
        <w:autoSpaceDN w:val="0"/>
        <w:adjustRightInd w:val="0"/>
        <w:jc w:val="center"/>
        <w:rPr>
          <w:rFonts w:ascii="Liberation Serif" w:eastAsia="Calibri" w:hAnsi="Liberation Serif" w:cs="Liberation Serif"/>
          <w:b/>
          <w:bCs/>
          <w:color w:val="auto"/>
          <w:sz w:val="24"/>
          <w:szCs w:val="24"/>
          <w:lang w:eastAsia="en-US"/>
        </w:rPr>
      </w:pPr>
    </w:p>
    <w:p w:rsidR="00F354EC" w:rsidRPr="00F354EC" w:rsidRDefault="00F354EC" w:rsidP="00F354EC">
      <w:pPr>
        <w:spacing w:line="276" w:lineRule="auto"/>
        <w:ind w:firstLine="284"/>
        <w:jc w:val="center"/>
        <w:rPr>
          <w:color w:val="auto"/>
          <w:sz w:val="16"/>
          <w:szCs w:val="16"/>
        </w:rPr>
      </w:pPr>
    </w:p>
    <w:p w:rsidR="00FC14B5" w:rsidRPr="00F16D5E" w:rsidRDefault="00FC14B5" w:rsidP="00F354EC">
      <w:pPr>
        <w:pStyle w:val="a5"/>
        <w:numPr>
          <w:ilvl w:val="0"/>
          <w:numId w:val="4"/>
        </w:numPr>
        <w:tabs>
          <w:tab w:val="left" w:pos="284"/>
          <w:tab w:val="left" w:pos="567"/>
        </w:tabs>
        <w:spacing w:line="276" w:lineRule="auto"/>
        <w:jc w:val="center"/>
        <w:rPr>
          <w:rFonts w:ascii="Liberation Serif" w:hAnsi="Liberation Serif" w:cs="Liberation Serif"/>
          <w:b/>
          <w:bCs/>
          <w:color w:val="auto"/>
        </w:rPr>
      </w:pPr>
      <w:r w:rsidRPr="00F16D5E">
        <w:rPr>
          <w:rFonts w:ascii="Liberation Serif" w:hAnsi="Liberation Serif" w:cs="Liberation Serif"/>
          <w:b/>
          <w:bCs/>
          <w:color w:val="auto"/>
        </w:rPr>
        <w:lastRenderedPageBreak/>
        <w:t>Общие положения</w:t>
      </w:r>
    </w:p>
    <w:p w:rsidR="00FC14B5" w:rsidRPr="00F16D5E" w:rsidRDefault="00FC14B5" w:rsidP="00F16D5E">
      <w:pPr>
        <w:pStyle w:val="a5"/>
        <w:numPr>
          <w:ilvl w:val="1"/>
          <w:numId w:val="2"/>
        </w:numPr>
        <w:spacing w:line="276" w:lineRule="auto"/>
        <w:ind w:left="0" w:firstLine="0"/>
        <w:jc w:val="both"/>
        <w:rPr>
          <w:rFonts w:ascii="Liberation Serif" w:hAnsi="Liberation Serif" w:cs="Liberation Serif"/>
          <w:lang w:val="ru-RU"/>
        </w:rPr>
      </w:pPr>
      <w:bookmarkStart w:id="0" w:name="_GoBack"/>
      <w:bookmarkEnd w:id="0"/>
      <w:r w:rsidRPr="00F16D5E">
        <w:rPr>
          <w:rFonts w:ascii="Liberation Serif" w:hAnsi="Liberation Serif" w:cs="Liberation Serif"/>
          <w:color w:val="auto"/>
          <w:lang w:val="ru-RU"/>
        </w:rPr>
        <w:t xml:space="preserve">Положение </w:t>
      </w:r>
      <w:r w:rsidRPr="00F16D5E">
        <w:rPr>
          <w:rFonts w:ascii="Liberation Serif" w:hAnsi="Liberation Serif" w:cs="Liberation Serif"/>
          <w:bCs/>
          <w:color w:val="auto"/>
          <w:lang w:val="ru-RU"/>
        </w:rPr>
        <w:t xml:space="preserve">о порядке комплектования групп спортивной подготовки (далее – Положение) </w:t>
      </w:r>
      <w:r w:rsidRPr="00F16D5E">
        <w:rPr>
          <w:rFonts w:ascii="Liberation Serif" w:hAnsi="Liberation Serif" w:cs="Liberation Serif"/>
          <w:color w:val="auto"/>
          <w:lang w:val="ru-RU"/>
        </w:rPr>
        <w:t xml:space="preserve">определяет порядок и условия комплектования групп </w:t>
      </w:r>
      <w:r w:rsidRPr="00F16D5E">
        <w:rPr>
          <w:rFonts w:ascii="Liberation Serif" w:hAnsi="Liberation Serif" w:cs="Liberation Serif"/>
          <w:bCs/>
          <w:color w:val="auto"/>
          <w:lang w:val="ru-RU"/>
        </w:rPr>
        <w:t>для прохождения спортивной подготовки</w:t>
      </w:r>
      <w:r w:rsidRPr="00F16D5E">
        <w:rPr>
          <w:rFonts w:ascii="Liberation Serif" w:hAnsi="Liberation Serif" w:cs="Liberation Serif"/>
          <w:color w:val="auto"/>
          <w:lang w:val="ru-RU"/>
        </w:rPr>
        <w:t xml:space="preserve"> на этапах спортивной подготовки по избранным видам спорта </w:t>
      </w:r>
      <w:r w:rsidR="00F354EC" w:rsidRPr="00F16D5E">
        <w:rPr>
          <w:rFonts w:ascii="Liberation Serif" w:hAnsi="Liberation Serif" w:cs="Liberation Serif"/>
          <w:lang w:val="ru-RU"/>
        </w:rPr>
        <w:t>Муниципального автономного  образовательного  учреждения дополнительного образования «Детско-юношеская спортивная школа» Туринского городского округа</w:t>
      </w:r>
      <w:r w:rsidR="00F354EC" w:rsidRPr="00F16D5E">
        <w:rPr>
          <w:rFonts w:ascii="Liberation Serif" w:hAnsi="Liberation Serif" w:cs="Liberation Serif"/>
          <w:color w:val="auto"/>
          <w:lang w:val="ru-RU"/>
        </w:rPr>
        <w:t xml:space="preserve"> (далее – Учреждение)</w:t>
      </w:r>
      <w:r w:rsidRPr="00F16D5E">
        <w:rPr>
          <w:rFonts w:ascii="Liberation Serif" w:hAnsi="Liberation Serif" w:cs="Liberation Serif"/>
          <w:color w:val="auto"/>
          <w:lang w:val="ru-RU"/>
        </w:rPr>
        <w:t>. Комплектование групп спортивной подготовки представляет собой комп</w:t>
      </w:r>
      <w:r w:rsidRPr="00F16D5E">
        <w:rPr>
          <w:rFonts w:ascii="Liberation Serif" w:hAnsi="Liberation Serif" w:cs="Liberation Serif"/>
          <w:lang w:val="ru-RU"/>
        </w:rPr>
        <w:t>лекс мероприятий, направленных на реализацию программ спортивной подготовки по избранным видам спорта.</w:t>
      </w:r>
    </w:p>
    <w:p w:rsidR="00FC14B5" w:rsidRPr="00F16D5E" w:rsidRDefault="00FC14B5" w:rsidP="00F16D5E">
      <w:pPr>
        <w:widowControl w:val="0"/>
        <w:numPr>
          <w:ilvl w:val="1"/>
          <w:numId w:val="2"/>
        </w:numPr>
        <w:spacing w:line="276" w:lineRule="auto"/>
        <w:ind w:left="0" w:firstLine="0"/>
        <w:jc w:val="both"/>
        <w:rPr>
          <w:rFonts w:ascii="Liberation Serif" w:hAnsi="Liberation Serif" w:cs="Liberation Serif"/>
          <w:bCs/>
          <w:sz w:val="24"/>
          <w:szCs w:val="24"/>
        </w:rPr>
      </w:pPr>
      <w:r w:rsidRPr="00F16D5E">
        <w:rPr>
          <w:rFonts w:ascii="Liberation Serif" w:hAnsi="Liberation Serif" w:cs="Liberation Serif"/>
          <w:sz w:val="24"/>
          <w:szCs w:val="24"/>
        </w:rPr>
        <w:t xml:space="preserve"> </w:t>
      </w:r>
      <w:proofErr w:type="gramStart"/>
      <w:r w:rsidRPr="00F16D5E">
        <w:rPr>
          <w:rFonts w:ascii="Liberation Serif" w:hAnsi="Liberation Serif" w:cs="Liberation Serif"/>
          <w:sz w:val="24"/>
          <w:szCs w:val="24"/>
        </w:rPr>
        <w:t xml:space="preserve">Положение разработано в соответствии с </w:t>
      </w:r>
      <w:r w:rsidRPr="00F16D5E">
        <w:rPr>
          <w:rFonts w:ascii="Liberation Serif" w:hAnsi="Liberation Serif" w:cs="Liberation Serif"/>
          <w:bCs/>
          <w:sz w:val="24"/>
          <w:szCs w:val="24"/>
        </w:rPr>
        <w:t xml:space="preserve">Федеральным законом от 04.12.2007 № 329-ФЗ «О физической культуре и спорте в Российской Федерации», </w:t>
      </w:r>
      <w:r w:rsidRPr="00F16D5E">
        <w:rPr>
          <w:rFonts w:ascii="Liberation Serif" w:eastAsia="Calibri" w:hAnsi="Liberation Serif" w:cs="Liberation Serif"/>
          <w:sz w:val="24"/>
          <w:szCs w:val="24"/>
        </w:rPr>
        <w:t xml:space="preserve">приказом </w:t>
      </w:r>
      <w:proofErr w:type="spellStart"/>
      <w:r w:rsidRPr="00F16D5E">
        <w:rPr>
          <w:rFonts w:ascii="Liberation Serif" w:eastAsia="Calibri" w:hAnsi="Liberation Serif" w:cs="Liberation Serif"/>
          <w:sz w:val="24"/>
          <w:szCs w:val="24"/>
        </w:rPr>
        <w:t>Минспорта</w:t>
      </w:r>
      <w:proofErr w:type="spellEnd"/>
      <w:r w:rsidRPr="00F16D5E">
        <w:rPr>
          <w:rFonts w:ascii="Liberation Serif" w:eastAsia="Calibri" w:hAnsi="Liberation Serif" w:cs="Liberation Serif"/>
          <w:sz w:val="24"/>
          <w:szCs w:val="24"/>
        </w:rPr>
        <w:t xml:space="preserve"> Рос</w:t>
      </w:r>
      <w:r w:rsidR="00F354EC" w:rsidRPr="00F16D5E">
        <w:rPr>
          <w:rFonts w:ascii="Liberation Serif" w:eastAsia="Calibri" w:hAnsi="Liberation Serif" w:cs="Liberation Serif"/>
          <w:sz w:val="24"/>
          <w:szCs w:val="24"/>
        </w:rPr>
        <w:t xml:space="preserve">сийской Федерации от 30.10.2015 </w:t>
      </w:r>
      <w:r w:rsidRPr="00F16D5E">
        <w:rPr>
          <w:rFonts w:ascii="Liberation Serif" w:eastAsia="Calibri" w:hAnsi="Liberation Serif" w:cs="Liberation Serif"/>
          <w:sz w:val="24"/>
          <w:szCs w:val="24"/>
        </w:rPr>
        <w:t xml:space="preserve">№ 999 «Об утверждении требований к обеспечению подготовки спортивного резерва для спортивных сборных команд Российской Федерации», </w:t>
      </w:r>
      <w:r w:rsidRPr="00F16D5E">
        <w:rPr>
          <w:rFonts w:ascii="Liberation Serif" w:hAnsi="Liberation Serif" w:cs="Liberation Serif"/>
          <w:bCs/>
          <w:sz w:val="24"/>
          <w:szCs w:val="24"/>
        </w:rPr>
        <w:t>федеральными стандартами спортивной подготовки по избранным видам спорта, Уставом Учреждения, программами спортивной подготовки по видам спорта.</w:t>
      </w:r>
      <w:proofErr w:type="gramEnd"/>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Основанием для комплектования групп является Уста</w:t>
      </w:r>
      <w:r w:rsidR="00F354EC" w:rsidRPr="00F16D5E">
        <w:rPr>
          <w:rFonts w:ascii="Liberation Serif" w:hAnsi="Liberation Serif" w:cs="Liberation Serif"/>
          <w:sz w:val="24"/>
          <w:szCs w:val="24"/>
        </w:rPr>
        <w:t xml:space="preserve">в и муниципальное </w:t>
      </w:r>
      <w:r w:rsidRPr="00F16D5E">
        <w:rPr>
          <w:rFonts w:ascii="Liberation Serif" w:hAnsi="Liberation Serif" w:cs="Liberation Serif"/>
          <w:sz w:val="24"/>
          <w:szCs w:val="24"/>
        </w:rPr>
        <w:t>задание Учреждения.</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 Комплектование групп производится согласно программам спортивной подготовки и годовым планам тренировочных занятий по избранным видам спорта.</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 Комплектование групп на этапах спортивной подготовки осуществляется с учетом:</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возрастных закономерностей, становления спортивного мастерства (выполнения разрядных требований);</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объемов недельной тренировочной нагрузки;</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выполнения контрольно-переводных нормативов;</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спортивных результатов;</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возраста спортсмена;</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гендерных особенностей развития спортсмена.</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 Минимальная наполняемость групп определяется требованиями федеральных стандартов спортивной подготовки по видам спорта,</w:t>
      </w:r>
      <w:r w:rsidR="00F354EC" w:rsidRPr="00F16D5E">
        <w:rPr>
          <w:rFonts w:ascii="Liberation Serif" w:hAnsi="Liberation Serif" w:cs="Liberation Serif"/>
          <w:sz w:val="24"/>
          <w:szCs w:val="24"/>
        </w:rPr>
        <w:t xml:space="preserve"> максимальная наполняемость – </w:t>
      </w:r>
      <w:r w:rsidRPr="00F16D5E">
        <w:rPr>
          <w:rFonts w:ascii="Liberation Serif" w:hAnsi="Liberation Serif" w:cs="Liberation Serif"/>
          <w:sz w:val="24"/>
          <w:szCs w:val="24"/>
        </w:rPr>
        <w:t>программами</w:t>
      </w:r>
      <w:r w:rsidR="00F354EC" w:rsidRPr="00F16D5E">
        <w:rPr>
          <w:rFonts w:ascii="Liberation Serif" w:hAnsi="Liberation Serif" w:cs="Liberation Serif"/>
          <w:sz w:val="24"/>
          <w:szCs w:val="24"/>
        </w:rPr>
        <w:t xml:space="preserve"> </w:t>
      </w:r>
      <w:r w:rsidRPr="00F16D5E">
        <w:rPr>
          <w:rFonts w:ascii="Liberation Serif" w:hAnsi="Liberation Serif" w:cs="Liberation Serif"/>
          <w:sz w:val="24"/>
          <w:szCs w:val="24"/>
        </w:rPr>
        <w:t>спортивной подготовки по избранным видам спорта.</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В Учреждении реализуются следующие этапы спортивной подготовки спортсменов:</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этап начальной подготовки;</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тренировочный этап (этап спортивной специализации);</w:t>
      </w:r>
    </w:p>
    <w:p w:rsidR="00FC14B5" w:rsidRPr="00F16D5E" w:rsidRDefault="00FC14B5" w:rsidP="00F16D5E">
      <w:pPr>
        <w:tabs>
          <w:tab w:val="left" w:pos="284"/>
          <w:tab w:val="left" w:pos="567"/>
        </w:tabs>
        <w:spacing w:line="276" w:lineRule="auto"/>
        <w:jc w:val="both"/>
        <w:rPr>
          <w:rFonts w:ascii="Liberation Serif" w:hAnsi="Liberation Serif" w:cs="Liberation Serif"/>
          <w:color w:val="auto"/>
          <w:sz w:val="24"/>
          <w:szCs w:val="24"/>
        </w:rPr>
      </w:pPr>
      <w:r w:rsidRPr="00F16D5E">
        <w:rPr>
          <w:rFonts w:ascii="Liberation Serif" w:hAnsi="Liberation Serif" w:cs="Liberation Serif"/>
          <w:color w:val="auto"/>
          <w:sz w:val="24"/>
          <w:szCs w:val="24"/>
        </w:rPr>
        <w:t>- этап совершенствования спортивного мастерства.</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Продолжительность этапов спортивной подготовки определяется требованиями федеральных стандартов спортивной подготовки по видам спорта.</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 Спортивный сезон в Учреждении начинается 1 сентября и заканчивается 31 августа. Тренировочный процесс ведется в соответствии с годовым тренировочным планом, рассчитанным на 52 недели. Для обеспечения </w:t>
      </w:r>
      <w:proofErr w:type="spellStart"/>
      <w:r w:rsidRPr="00F16D5E">
        <w:rPr>
          <w:rFonts w:ascii="Liberation Serif" w:hAnsi="Liberation Serif" w:cs="Liberation Serif"/>
          <w:sz w:val="24"/>
          <w:szCs w:val="24"/>
        </w:rPr>
        <w:t>круглогодичности</w:t>
      </w:r>
      <w:proofErr w:type="spellEnd"/>
      <w:r w:rsidRPr="00F16D5E">
        <w:rPr>
          <w:rFonts w:ascii="Liberation Serif" w:hAnsi="Liberation Serif" w:cs="Liberation Serif"/>
          <w:sz w:val="24"/>
          <w:szCs w:val="24"/>
        </w:rPr>
        <w:t xml:space="preserve"> спортивной подготовки, подготовки к спортивным соревнованиям и активного отдыха (восстановления) спортсменов, организуются тренировочные сборы, являющиеся составной частью (продолжением) тренировочного процесса.</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 Комплектование групп спортивной подготовки проводится ежегодно, в конце спортивного сезона (с мая по сентябрь), с целью оптимизации и повышения качества тренировочного процесса на основании результатов контрольно-переводного тестирования, результатов выступлений на спортивных соревнованиях (выполнения разрядных </w:t>
      </w:r>
      <w:r w:rsidRPr="00F16D5E">
        <w:rPr>
          <w:rFonts w:ascii="Liberation Serif" w:hAnsi="Liberation Serif" w:cs="Liberation Serif"/>
          <w:sz w:val="24"/>
          <w:szCs w:val="24"/>
        </w:rPr>
        <w:lastRenderedPageBreak/>
        <w:t>требований), а также результатов вступительного тестирования (для вновь принятых</w:t>
      </w:r>
      <w:r w:rsidR="00F354EC" w:rsidRPr="00F16D5E">
        <w:rPr>
          <w:rFonts w:ascii="Liberation Serif" w:hAnsi="Liberation Serif" w:cs="Liberation Serif"/>
          <w:sz w:val="24"/>
          <w:szCs w:val="24"/>
        </w:rPr>
        <w:t xml:space="preserve"> спортсменов) с учетом пункта </w:t>
      </w:r>
      <w:r w:rsidRPr="00F16D5E">
        <w:rPr>
          <w:rFonts w:ascii="Liberation Serif" w:hAnsi="Liberation Serif" w:cs="Liberation Serif"/>
          <w:sz w:val="24"/>
          <w:szCs w:val="24"/>
        </w:rPr>
        <w:t xml:space="preserve">5 настоящего Положения.  </w:t>
      </w:r>
    </w:p>
    <w:p w:rsidR="00FC14B5" w:rsidRPr="00F16D5E" w:rsidRDefault="00F354EC"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Педагогический и тренерский советы </w:t>
      </w:r>
      <w:r w:rsidR="00FC14B5" w:rsidRPr="00F16D5E">
        <w:rPr>
          <w:rFonts w:ascii="Liberation Serif" w:hAnsi="Liberation Serif" w:cs="Liberation Serif"/>
          <w:sz w:val="24"/>
          <w:szCs w:val="24"/>
        </w:rPr>
        <w:t xml:space="preserve">по видам спорта рассматривают и дают предложения по комплектованию групп спортивной подготовки в рамках утвержденного </w:t>
      </w:r>
      <w:r w:rsidRPr="00F16D5E">
        <w:rPr>
          <w:rFonts w:ascii="Liberation Serif" w:hAnsi="Liberation Serif" w:cs="Liberation Serif"/>
          <w:sz w:val="24"/>
          <w:szCs w:val="24"/>
        </w:rPr>
        <w:t>муниципального</w:t>
      </w:r>
      <w:r w:rsidR="00FC14B5" w:rsidRPr="00F16D5E">
        <w:rPr>
          <w:rFonts w:ascii="Liberation Serif" w:hAnsi="Liberation Serif" w:cs="Liberation Serif"/>
          <w:sz w:val="24"/>
          <w:szCs w:val="24"/>
        </w:rPr>
        <w:t xml:space="preserve"> задания Учреждения.</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Дополнительный набор производится в течение всего календарного года при наличии свободных мест.</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sz w:val="24"/>
          <w:szCs w:val="24"/>
        </w:rPr>
        <w:t xml:space="preserve">Прием спортсменов в связи с осуществлением дополнительного набора, отчисление спортсменов, а также перевод спортсмена от одного тренера к другому не влечет утверждение нового плана комплектования/внесение изменений в действующий план комплектования. </w:t>
      </w:r>
    </w:p>
    <w:p w:rsidR="00FC14B5" w:rsidRPr="00F16D5E" w:rsidRDefault="00FC14B5" w:rsidP="00F16D5E">
      <w:pPr>
        <w:widowControl w:val="0"/>
        <w:numPr>
          <w:ilvl w:val="1"/>
          <w:numId w:val="2"/>
        </w:numPr>
        <w:tabs>
          <w:tab w:val="left" w:pos="284"/>
          <w:tab w:val="left" w:pos="567"/>
        </w:tabs>
        <w:spacing w:line="276" w:lineRule="auto"/>
        <w:ind w:left="0" w:firstLine="0"/>
        <w:jc w:val="both"/>
        <w:rPr>
          <w:rFonts w:ascii="Liberation Serif" w:hAnsi="Liberation Serif" w:cs="Liberation Serif"/>
          <w:sz w:val="24"/>
          <w:szCs w:val="24"/>
        </w:rPr>
      </w:pPr>
      <w:r w:rsidRPr="00F16D5E">
        <w:rPr>
          <w:rFonts w:ascii="Liberation Serif" w:hAnsi="Liberation Serif" w:cs="Liberation Serif"/>
          <w:color w:val="auto"/>
          <w:sz w:val="24"/>
          <w:szCs w:val="24"/>
        </w:rPr>
        <w:t>Распределение (закрепление) работников Учреждения, совместно участвующих в реализации программ спортивной подготовки, проводится в соответствии с планом комплектования Учреждения, тарификационными списками работников, локальными нормативными актами. При этом могут использоваться следующие методы:</w:t>
      </w:r>
    </w:p>
    <w:p w:rsidR="00FC14B5" w:rsidRPr="00F16D5E" w:rsidRDefault="00FC14B5" w:rsidP="00F16D5E">
      <w:pPr>
        <w:suppressAutoHyphens w:val="0"/>
        <w:autoSpaceDE w:val="0"/>
        <w:autoSpaceDN w:val="0"/>
        <w:adjustRightInd w:val="0"/>
        <w:spacing w:line="276" w:lineRule="auto"/>
        <w:jc w:val="both"/>
        <w:rPr>
          <w:rFonts w:ascii="Liberation Serif" w:hAnsi="Liberation Serif" w:cs="Liberation Serif"/>
          <w:color w:val="auto"/>
          <w:sz w:val="24"/>
          <w:szCs w:val="24"/>
        </w:rPr>
      </w:pPr>
      <w:r w:rsidRPr="00F16D5E">
        <w:rPr>
          <w:rFonts w:ascii="Liberation Serif" w:hAnsi="Liberation Serif" w:cs="Liberation Serif"/>
          <w:color w:val="auto"/>
          <w:sz w:val="24"/>
          <w:szCs w:val="24"/>
        </w:rPr>
        <w:t>а) бригадный метод работы (работа по реализации программы спортивной подготовки более чем одним специалистом, непосредственно осуществляющим тренировочный процесс по этапам (периодам), с контингентом спортсменов, закрепленным персонально за каждым специалистом);</w:t>
      </w:r>
    </w:p>
    <w:p w:rsidR="00FC14B5" w:rsidRPr="00F16D5E" w:rsidRDefault="00FC14B5" w:rsidP="00F16D5E">
      <w:pPr>
        <w:suppressAutoHyphens w:val="0"/>
        <w:autoSpaceDE w:val="0"/>
        <w:autoSpaceDN w:val="0"/>
        <w:adjustRightInd w:val="0"/>
        <w:spacing w:line="276" w:lineRule="auto"/>
        <w:jc w:val="both"/>
        <w:rPr>
          <w:rFonts w:ascii="Liberation Serif" w:hAnsi="Liberation Serif" w:cs="Liberation Serif"/>
          <w:color w:val="auto"/>
          <w:sz w:val="24"/>
          <w:szCs w:val="24"/>
        </w:rPr>
      </w:pPr>
      <w:r w:rsidRPr="00F16D5E">
        <w:rPr>
          <w:rFonts w:ascii="Liberation Serif" w:hAnsi="Liberation Serif" w:cs="Liberation Serif"/>
          <w:color w:val="auto"/>
          <w:sz w:val="24"/>
          <w:szCs w:val="24"/>
        </w:rPr>
        <w:t>б) одновременная работа двух и более работников, реализующих программу спортивной подготовки, с одним и тем же контингентом спортсменов, закрепленным одновременно за несколькими работниками Учреждения, с учетом специфики избранного вида спорта (группы видов спорта), либо в соответствии с федеральными стандартами спортивной подготовки.</w:t>
      </w:r>
    </w:p>
    <w:p w:rsidR="00FC14B5" w:rsidRPr="00F16D5E" w:rsidRDefault="00FC14B5" w:rsidP="00F354EC">
      <w:pPr>
        <w:pStyle w:val="a5"/>
        <w:numPr>
          <w:ilvl w:val="0"/>
          <w:numId w:val="4"/>
        </w:numPr>
        <w:tabs>
          <w:tab w:val="left" w:pos="284"/>
          <w:tab w:val="left" w:pos="426"/>
          <w:tab w:val="left" w:pos="735"/>
        </w:tabs>
        <w:spacing w:line="276" w:lineRule="auto"/>
        <w:jc w:val="center"/>
        <w:rPr>
          <w:rFonts w:ascii="Liberation Serif" w:hAnsi="Liberation Serif" w:cs="Liberation Serif"/>
          <w:b/>
          <w:bCs/>
          <w:lang w:val="ru-RU"/>
        </w:rPr>
      </w:pPr>
      <w:r w:rsidRPr="00F16D5E">
        <w:rPr>
          <w:rFonts w:ascii="Liberation Serif" w:hAnsi="Liberation Serif" w:cs="Liberation Serif"/>
          <w:b/>
          <w:bCs/>
          <w:lang w:val="ru-RU"/>
        </w:rPr>
        <w:t>Основания и условия перевода спортсменов</w:t>
      </w:r>
    </w:p>
    <w:p w:rsidR="00FC14B5" w:rsidRPr="00F16D5E" w:rsidRDefault="00FC14B5" w:rsidP="00F354EC">
      <w:pPr>
        <w:tabs>
          <w:tab w:val="left" w:pos="284"/>
          <w:tab w:val="left" w:pos="426"/>
          <w:tab w:val="left" w:pos="735"/>
        </w:tabs>
        <w:spacing w:line="276" w:lineRule="auto"/>
        <w:jc w:val="center"/>
        <w:rPr>
          <w:rFonts w:ascii="Liberation Serif" w:hAnsi="Liberation Serif" w:cs="Liberation Serif"/>
          <w:b/>
          <w:bCs/>
          <w:sz w:val="24"/>
          <w:szCs w:val="24"/>
        </w:rPr>
      </w:pPr>
      <w:r w:rsidRPr="00F16D5E">
        <w:rPr>
          <w:rFonts w:ascii="Liberation Serif" w:hAnsi="Liberation Serif" w:cs="Liberation Serif"/>
          <w:b/>
          <w:bCs/>
          <w:sz w:val="24"/>
          <w:szCs w:val="24"/>
        </w:rPr>
        <w:t>по годам и этапам спортивной подготовки</w:t>
      </w:r>
    </w:p>
    <w:p w:rsidR="00FC14B5" w:rsidRPr="00F16D5E" w:rsidRDefault="00F354EC" w:rsidP="00F16D5E">
      <w:pPr>
        <w:pStyle w:val="a3"/>
        <w:widowControl/>
        <w:tabs>
          <w:tab w:val="left" w:pos="1580"/>
        </w:tabs>
        <w:spacing w:after="0" w:line="276" w:lineRule="auto"/>
        <w:jc w:val="both"/>
        <w:rPr>
          <w:rFonts w:ascii="Liberation Serif" w:hAnsi="Liberation Serif" w:cs="Liberation Serif"/>
          <w:lang w:val="ru-RU"/>
        </w:rPr>
      </w:pPr>
      <w:r w:rsidRPr="00F16D5E">
        <w:rPr>
          <w:rFonts w:ascii="Liberation Serif" w:hAnsi="Liberation Serif" w:cs="Liberation Serif"/>
          <w:lang w:val="ru-RU"/>
        </w:rPr>
        <w:t>14</w:t>
      </w:r>
      <w:r w:rsidR="00FC14B5" w:rsidRPr="00F16D5E">
        <w:rPr>
          <w:rFonts w:ascii="Liberation Serif" w:hAnsi="Liberation Serif" w:cs="Liberation Serif"/>
          <w:lang w:val="ru-RU"/>
        </w:rPr>
        <w:t xml:space="preserve">. На этапах спортивной подготовки спортсмены переводятся на следующий год прохождения спортивной подготовки на основании результатов контрольно-переводного тестирования и результатов выступлений на соревнованиях в соответствии с требованиями программ спортивной подготовки по видам спорта. </w:t>
      </w:r>
    </w:p>
    <w:p w:rsidR="00FC14B5" w:rsidRPr="00F16D5E" w:rsidRDefault="00F354EC" w:rsidP="00F16D5E">
      <w:pPr>
        <w:pStyle w:val="a3"/>
        <w:widowControl/>
        <w:tabs>
          <w:tab w:val="left" w:pos="1580"/>
        </w:tabs>
        <w:spacing w:after="0" w:line="276" w:lineRule="auto"/>
        <w:jc w:val="both"/>
        <w:rPr>
          <w:rFonts w:ascii="Liberation Serif" w:hAnsi="Liberation Serif" w:cs="Liberation Serif"/>
          <w:lang w:val="ru-RU"/>
        </w:rPr>
      </w:pPr>
      <w:r w:rsidRPr="00F16D5E">
        <w:rPr>
          <w:rFonts w:ascii="Liberation Serif" w:hAnsi="Liberation Serif" w:cs="Liberation Serif"/>
          <w:lang w:val="ru-RU"/>
        </w:rPr>
        <w:t>15</w:t>
      </w:r>
      <w:r w:rsidR="00FC14B5" w:rsidRPr="00F16D5E">
        <w:rPr>
          <w:rFonts w:ascii="Liberation Serif" w:hAnsi="Liberation Serif" w:cs="Liberation Serif"/>
          <w:lang w:val="ru-RU"/>
        </w:rPr>
        <w:t xml:space="preserve">. </w:t>
      </w:r>
      <w:proofErr w:type="gramStart"/>
      <w:r w:rsidR="00FC14B5" w:rsidRPr="00F16D5E">
        <w:rPr>
          <w:rFonts w:ascii="Liberation Serif" w:hAnsi="Liberation Serif" w:cs="Liberation Serif"/>
          <w:lang w:val="ru-RU"/>
        </w:rPr>
        <w:t>Перевод спортсменов на следующий этап спортивной подготовки осуществляется в соответствии с государственным заданием Учреждения, минимальным возрастом спортсменов для зачисления на этапы спортивной подготовки при успешной сдаче нормативов общей физической, специальной физической подготовки, иных спортивных нормативов для зачисления на конкретный этап спортивной подготовки, утвержденных федеральными стандартами спортивной подготовки по видам спорта, при наличии допуска к тренировочным занятиям спортивным врачом.</w:t>
      </w:r>
      <w:proofErr w:type="gramEnd"/>
    </w:p>
    <w:p w:rsidR="00FC14B5" w:rsidRPr="00F16D5E" w:rsidRDefault="006D4EE3" w:rsidP="00F16D5E">
      <w:pPr>
        <w:pStyle w:val="a3"/>
        <w:widowControl/>
        <w:tabs>
          <w:tab w:val="left" w:pos="1762"/>
        </w:tabs>
        <w:spacing w:after="0" w:line="276" w:lineRule="auto"/>
        <w:jc w:val="both"/>
        <w:rPr>
          <w:rFonts w:ascii="Liberation Serif" w:hAnsi="Liberation Serif" w:cs="Liberation Serif"/>
          <w:lang w:val="ru-RU"/>
        </w:rPr>
      </w:pPr>
      <w:r w:rsidRPr="00F16D5E">
        <w:rPr>
          <w:rFonts w:ascii="Liberation Serif" w:hAnsi="Liberation Serif" w:cs="Liberation Serif"/>
          <w:lang w:val="ru-RU"/>
        </w:rPr>
        <w:t>16</w:t>
      </w:r>
      <w:r w:rsidR="00FC14B5" w:rsidRPr="00F16D5E">
        <w:rPr>
          <w:rFonts w:ascii="Liberation Serif" w:hAnsi="Liberation Serif" w:cs="Liberation Serif"/>
          <w:lang w:val="ru-RU"/>
        </w:rPr>
        <w:t xml:space="preserve">. Минимальный возраст спортсменов для зачисления на этапы спортивной подготовки утвержден в федеральных стандартах спортивной подготовки по видам спорта. </w:t>
      </w:r>
    </w:p>
    <w:p w:rsidR="00FC14B5" w:rsidRPr="00F16D5E" w:rsidRDefault="006D4EE3" w:rsidP="00F16D5E">
      <w:pPr>
        <w:tabs>
          <w:tab w:val="left" w:pos="284"/>
          <w:tab w:val="left" w:pos="426"/>
          <w:tab w:val="left" w:pos="735"/>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17</w:t>
      </w:r>
      <w:r w:rsidR="00FC14B5" w:rsidRPr="00F16D5E">
        <w:rPr>
          <w:rFonts w:ascii="Liberation Serif" w:hAnsi="Liberation Serif" w:cs="Liberation Serif"/>
          <w:sz w:val="24"/>
          <w:szCs w:val="24"/>
        </w:rPr>
        <w:t>. Перевод спортсмена в группу другого тренера в течение спортивного сезона возможен, если соблюдены следующие условия:</w:t>
      </w:r>
    </w:p>
    <w:p w:rsidR="00FC14B5" w:rsidRPr="00F16D5E" w:rsidRDefault="00FC14B5" w:rsidP="00F16D5E">
      <w:pPr>
        <w:tabs>
          <w:tab w:val="left" w:pos="284"/>
          <w:tab w:val="left" w:pos="426"/>
          <w:tab w:val="left" w:pos="735"/>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уровень подготовки спортсмена соответствует этапу/году спортивной подготовки группы тренера;</w:t>
      </w:r>
    </w:p>
    <w:p w:rsidR="00FC14B5" w:rsidRPr="00F16D5E" w:rsidRDefault="00FC14B5" w:rsidP="00F16D5E">
      <w:pPr>
        <w:tabs>
          <w:tab w:val="left" w:pos="284"/>
          <w:tab w:val="left" w:pos="426"/>
          <w:tab w:val="left" w:pos="735"/>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в случае перевода спортсмена не нарушается минимальный/максимальный численный состав обеих групп;</w:t>
      </w:r>
    </w:p>
    <w:p w:rsidR="00FC14B5" w:rsidRPr="00F16D5E" w:rsidRDefault="00FC14B5" w:rsidP="00F16D5E">
      <w:pPr>
        <w:tabs>
          <w:tab w:val="left" w:pos="284"/>
          <w:tab w:val="left" w:pos="426"/>
          <w:tab w:val="left" w:pos="735"/>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тренеры письменно подтверждают свое согласие на перевод спортсмена в другую группу.</w:t>
      </w:r>
    </w:p>
    <w:p w:rsidR="00FC14B5" w:rsidRPr="00F16D5E" w:rsidRDefault="006D4EE3" w:rsidP="00F16D5E">
      <w:pPr>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lastRenderedPageBreak/>
        <w:t>18</w:t>
      </w:r>
      <w:r w:rsidR="00FC14B5" w:rsidRPr="00F16D5E">
        <w:rPr>
          <w:rFonts w:ascii="Liberation Serif" w:hAnsi="Liberation Serif" w:cs="Liberation Serif"/>
          <w:sz w:val="24"/>
          <w:szCs w:val="24"/>
        </w:rPr>
        <w:t xml:space="preserve">. Перевод </w:t>
      </w:r>
      <w:r w:rsidR="00FC14B5" w:rsidRPr="00F16D5E">
        <w:rPr>
          <w:rFonts w:ascii="Liberation Serif" w:hAnsi="Liberation Serif" w:cs="Liberation Serif"/>
          <w:bCs/>
          <w:sz w:val="24"/>
          <w:szCs w:val="24"/>
        </w:rPr>
        <w:t>спортсменов</w:t>
      </w:r>
      <w:r w:rsidR="00FC14B5" w:rsidRPr="00F16D5E">
        <w:rPr>
          <w:rFonts w:ascii="Liberation Serif" w:hAnsi="Liberation Serif" w:cs="Liberation Serif"/>
          <w:sz w:val="24"/>
          <w:szCs w:val="24"/>
        </w:rPr>
        <w:t xml:space="preserve"> на следующий год/этап спортивной подготовки осуществляется на основании протоколов контрольно-переводного тестирования с учетом выполнения разрядных требований по избранному виду спорта и утверждается приказом директора.</w:t>
      </w:r>
    </w:p>
    <w:p w:rsidR="00FC14B5" w:rsidRPr="00F16D5E" w:rsidRDefault="00FC14B5" w:rsidP="00F16D5E">
      <w:pPr>
        <w:tabs>
          <w:tab w:val="left" w:pos="284"/>
          <w:tab w:val="left" w:pos="567"/>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 xml:space="preserve">2.6. Если на одном из этапов спортивной подготовки результаты прохождения спортивной подготовки спортсмена не соответствуют требованиям, установленным федеральными стандартами спортивной подготовки по виду спорта, программой спортивной подготовки по виду спорта, прохождение следующего этапа спортивной подготовки не допускается. Спортсменам, проходящим спортивную подготовку, не выполнившим предъявляемые программой спортивной подготовки по избранному виду спорта требования, предоставляется возможность продолжить спортивную подготовку на том же этапе спортивной подготовки, но не более одного раза. </w:t>
      </w:r>
    </w:p>
    <w:p w:rsidR="00FC14B5" w:rsidRPr="00F16D5E" w:rsidRDefault="006D4EE3" w:rsidP="00F16D5E">
      <w:pPr>
        <w:tabs>
          <w:tab w:val="left" w:pos="284"/>
          <w:tab w:val="left" w:pos="426"/>
          <w:tab w:val="left" w:pos="735"/>
        </w:tabs>
        <w:spacing w:line="276" w:lineRule="auto"/>
        <w:jc w:val="both"/>
        <w:rPr>
          <w:rFonts w:ascii="Liberation Serif" w:hAnsi="Liberation Serif" w:cs="Liberation Serif"/>
          <w:sz w:val="24"/>
          <w:szCs w:val="24"/>
        </w:rPr>
      </w:pPr>
      <w:r w:rsidRPr="00F16D5E">
        <w:rPr>
          <w:rFonts w:ascii="Liberation Serif" w:hAnsi="Liberation Serif" w:cs="Liberation Serif"/>
          <w:sz w:val="24"/>
          <w:szCs w:val="24"/>
        </w:rPr>
        <w:t>19</w:t>
      </w:r>
      <w:r w:rsidR="00FC14B5" w:rsidRPr="00F16D5E">
        <w:rPr>
          <w:rFonts w:ascii="Liberation Serif" w:hAnsi="Liberation Serif" w:cs="Liberation Serif"/>
          <w:sz w:val="24"/>
          <w:szCs w:val="24"/>
        </w:rPr>
        <w:t>. Зачисление и перевод в группы осуществляется приказом директора Учреждения с учетом возраста спортсмена, уровня его спортивной подготовленности и выполнения контрольно-переводных/вступительных нормативов.</w:t>
      </w:r>
    </w:p>
    <w:p w:rsidR="00FC14B5" w:rsidRPr="00F16D5E" w:rsidRDefault="00FC14B5" w:rsidP="00F354EC">
      <w:pPr>
        <w:pStyle w:val="a5"/>
        <w:numPr>
          <w:ilvl w:val="0"/>
          <w:numId w:val="4"/>
        </w:numPr>
        <w:tabs>
          <w:tab w:val="left" w:pos="284"/>
          <w:tab w:val="left" w:pos="426"/>
          <w:tab w:val="left" w:pos="735"/>
        </w:tabs>
        <w:spacing w:line="276" w:lineRule="auto"/>
        <w:jc w:val="center"/>
        <w:rPr>
          <w:rFonts w:ascii="Liberation Serif" w:hAnsi="Liberation Serif" w:cs="Liberation Serif"/>
          <w:b/>
          <w:bCs/>
          <w:lang w:val="ru-RU"/>
        </w:rPr>
      </w:pPr>
      <w:r w:rsidRPr="00F16D5E">
        <w:rPr>
          <w:rFonts w:ascii="Liberation Serif" w:hAnsi="Liberation Serif" w:cs="Liberation Serif"/>
          <w:b/>
          <w:bCs/>
          <w:lang w:val="ru-RU"/>
        </w:rPr>
        <w:t>Основания и условия отчисления спортсменов</w:t>
      </w:r>
    </w:p>
    <w:p w:rsidR="00FC14B5" w:rsidRPr="00F16D5E" w:rsidRDefault="00FC14B5" w:rsidP="00F16D5E">
      <w:pPr>
        <w:pStyle w:val="a5"/>
        <w:numPr>
          <w:ilvl w:val="0"/>
          <w:numId w:val="5"/>
        </w:numPr>
        <w:spacing w:line="276" w:lineRule="auto"/>
        <w:ind w:left="426" w:hanging="426"/>
        <w:jc w:val="both"/>
        <w:rPr>
          <w:rFonts w:ascii="Liberation Serif" w:eastAsia="Calibri" w:hAnsi="Liberation Serif" w:cs="Liberation Serif"/>
          <w:color w:val="auto"/>
          <w:lang w:val="ru-RU"/>
        </w:rPr>
      </w:pPr>
      <w:r w:rsidRPr="00F16D5E">
        <w:rPr>
          <w:rFonts w:ascii="Liberation Serif" w:eastAsia="Calibri" w:hAnsi="Liberation Serif" w:cs="Liberation Serif"/>
          <w:color w:val="auto"/>
          <w:lang w:val="ru-RU"/>
        </w:rPr>
        <w:t>Спортсмен может быть отчислен из Учреждения в следующих случаях:</w:t>
      </w:r>
    </w:p>
    <w:p w:rsidR="00FC14B5" w:rsidRPr="00F16D5E" w:rsidRDefault="006D4EE3" w:rsidP="00F16D5E">
      <w:pPr>
        <w:spacing w:line="276" w:lineRule="auto"/>
        <w:jc w:val="both"/>
        <w:rPr>
          <w:rFonts w:ascii="Liberation Serif" w:eastAsia="Calibri" w:hAnsi="Liberation Serif" w:cs="Liberation Serif"/>
          <w:color w:val="auto"/>
          <w:sz w:val="24"/>
          <w:szCs w:val="24"/>
        </w:rPr>
      </w:pPr>
      <w:r w:rsidRPr="00F16D5E">
        <w:rPr>
          <w:rFonts w:ascii="Liberation Serif" w:eastAsia="Calibri" w:hAnsi="Liberation Serif" w:cs="Liberation Serif"/>
          <w:color w:val="auto"/>
          <w:sz w:val="24"/>
          <w:szCs w:val="24"/>
        </w:rPr>
        <w:t xml:space="preserve">- </w:t>
      </w:r>
      <w:r w:rsidR="00FC14B5" w:rsidRPr="00F16D5E">
        <w:rPr>
          <w:rFonts w:ascii="Liberation Serif" w:eastAsia="Calibri" w:hAnsi="Liberation Serif" w:cs="Liberation Serif"/>
          <w:color w:val="auto"/>
          <w:sz w:val="24"/>
          <w:szCs w:val="24"/>
        </w:rPr>
        <w:t>в связи с окончанием прохождения спортивной подготовки в Учреждении на этапе спортивной подготовки;</w:t>
      </w:r>
    </w:p>
    <w:p w:rsidR="00FC14B5" w:rsidRPr="00F16D5E" w:rsidRDefault="006D4EE3" w:rsidP="00F16D5E">
      <w:pPr>
        <w:spacing w:line="276" w:lineRule="auto"/>
        <w:jc w:val="both"/>
        <w:rPr>
          <w:rFonts w:ascii="Liberation Serif" w:eastAsia="Calibri" w:hAnsi="Liberation Serif" w:cs="Liberation Serif"/>
          <w:color w:val="auto"/>
          <w:sz w:val="24"/>
          <w:szCs w:val="24"/>
        </w:rPr>
      </w:pPr>
      <w:r w:rsidRPr="00F16D5E">
        <w:rPr>
          <w:rFonts w:ascii="Liberation Serif" w:eastAsia="Calibri" w:hAnsi="Liberation Serif" w:cs="Liberation Serif"/>
          <w:color w:val="auto"/>
          <w:sz w:val="24"/>
          <w:szCs w:val="24"/>
        </w:rPr>
        <w:t xml:space="preserve">- </w:t>
      </w:r>
      <w:r w:rsidR="00FC14B5" w:rsidRPr="00F16D5E">
        <w:rPr>
          <w:rFonts w:ascii="Liberation Serif" w:eastAsia="Calibri" w:hAnsi="Liberation Serif" w:cs="Liberation Serif"/>
          <w:color w:val="auto"/>
          <w:sz w:val="24"/>
          <w:szCs w:val="24"/>
        </w:rPr>
        <w:t>досрочно по следующим основаниям:</w:t>
      </w:r>
    </w:p>
    <w:p w:rsidR="00FC14B5" w:rsidRPr="00F16D5E" w:rsidRDefault="00FC14B5"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а) по инициативе спортсмена, родителей (законных представителей) несовершеннолетнего спортсмена на основании заявления родителей (законных представителей):</w:t>
      </w:r>
    </w:p>
    <w:p w:rsidR="00FC14B5" w:rsidRPr="00F16D5E" w:rsidRDefault="00FC14B5"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 xml:space="preserve">- в случае перевода спортсмена для продолжения прохождения спортивной подготовки в другую организацию, осуществляющую деятельность в сфере физической культуры и спорта; </w:t>
      </w:r>
    </w:p>
    <w:p w:rsidR="00FC14B5" w:rsidRPr="00F16D5E" w:rsidRDefault="00FC14B5"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 по добровольному желанию спортсмена и (или) его родителей (законных представителей) прекратить спортивную подготовку в Учреждении, в том числе в связи с переездом на новое место жительства;</w:t>
      </w:r>
    </w:p>
    <w:p w:rsidR="00FC14B5" w:rsidRPr="00F16D5E" w:rsidRDefault="00FC14B5"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б) по инициативе Учреждения по следующим основаниям:</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невыполнение </w:t>
      </w:r>
      <w:r w:rsidRPr="00F16D5E">
        <w:rPr>
          <w:rFonts w:ascii="Liberation Serif" w:hAnsi="Liberation Serif" w:cs="Liberation Serif"/>
        </w:rPr>
        <w:t>спортсменом</w:t>
      </w:r>
      <w:r w:rsidRPr="00F16D5E">
        <w:rPr>
          <w:rStyle w:val="FontStyle32"/>
          <w:rFonts w:ascii="Liberation Serif" w:hAnsi="Liberation Serif" w:cs="Liberation Serif"/>
        </w:rPr>
        <w:t xml:space="preserve"> годового тренировочного плана; </w:t>
      </w:r>
    </w:p>
    <w:p w:rsidR="00FC14B5" w:rsidRPr="00F16D5E" w:rsidRDefault="00FC14B5" w:rsidP="00F16D5E">
      <w:pPr>
        <w:pStyle w:val="Style2"/>
        <w:widowControl/>
        <w:tabs>
          <w:tab w:val="left" w:pos="898"/>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нарушение </w:t>
      </w:r>
      <w:r w:rsidRPr="00F16D5E">
        <w:rPr>
          <w:rFonts w:ascii="Liberation Serif" w:hAnsi="Liberation Serif" w:cs="Liberation Serif"/>
        </w:rPr>
        <w:t xml:space="preserve">спортсменом </w:t>
      </w:r>
      <w:r w:rsidRPr="00F16D5E">
        <w:rPr>
          <w:rStyle w:val="FontStyle32"/>
          <w:rFonts w:ascii="Liberation Serif" w:hAnsi="Liberation Serif" w:cs="Liberation Serif"/>
        </w:rPr>
        <w:t xml:space="preserve">Устава </w:t>
      </w:r>
      <w:r w:rsidRPr="00F16D5E">
        <w:rPr>
          <w:rFonts w:ascii="Liberation Serif" w:hAnsi="Liberation Serif" w:cs="Liberation Serif"/>
        </w:rPr>
        <w:t>Учреждения</w:t>
      </w:r>
      <w:r w:rsidRPr="00F16D5E">
        <w:rPr>
          <w:rStyle w:val="FontStyle32"/>
          <w:rFonts w:ascii="Liberation Serif" w:hAnsi="Liberation Serif" w:cs="Liberation Serif"/>
        </w:rPr>
        <w:t>;</w:t>
      </w:r>
    </w:p>
    <w:p w:rsidR="00FC14B5" w:rsidRPr="00F16D5E" w:rsidRDefault="00FC14B5" w:rsidP="00F16D5E">
      <w:pPr>
        <w:pStyle w:val="Style2"/>
        <w:widowControl/>
        <w:tabs>
          <w:tab w:val="left" w:pos="898"/>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w:t>
      </w:r>
      <w:r w:rsidRPr="00F16D5E">
        <w:rPr>
          <w:rFonts w:ascii="Liberation Serif" w:hAnsi="Liberation Serif" w:cs="Liberation Serif"/>
        </w:rPr>
        <w:t xml:space="preserve"> нарушение спортсменом правил внутреннего распорядка Учреждения и правил техники безопасности</w:t>
      </w:r>
      <w:r w:rsidRPr="00F16D5E">
        <w:rPr>
          <w:rStyle w:val="FontStyle32"/>
          <w:rFonts w:ascii="Liberation Serif" w:hAnsi="Liberation Serif" w:cs="Liberation Serif"/>
        </w:rPr>
        <w:t>;</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нарушение сроков получения медицинского допуска к тренировочным мероприятиям или спортивным соревнованиям, или возникновение медицинских противопоказаний к прохождению спортивной подготовки; </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установление использования или попытки использования </w:t>
      </w:r>
      <w:r w:rsidRPr="00F16D5E">
        <w:rPr>
          <w:rFonts w:ascii="Liberation Serif" w:hAnsi="Liberation Serif" w:cs="Liberation Serif"/>
        </w:rPr>
        <w:t>спортсменом</w:t>
      </w:r>
      <w:r w:rsidRPr="00F16D5E">
        <w:rPr>
          <w:rStyle w:val="FontStyle32"/>
          <w:rFonts w:ascii="Liberation Serif" w:hAnsi="Liberation Serif" w:cs="Liberation Serif"/>
        </w:rPr>
        <w:t xml:space="preserve"> субстанции и (или) метода, которые включены в перечни субстанций и (или) методов, запрещенных для использования в спорте;</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w:t>
      </w:r>
      <w:r w:rsidRPr="00F16D5E">
        <w:rPr>
          <w:rFonts w:ascii="Liberation Serif" w:hAnsi="Liberation Serif" w:cs="Liberation Serif"/>
        </w:rPr>
        <w:t>наличие у спортсмена признаков алкогольного, наркотического или иного токсического опьянения;</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xml:space="preserve">- пропуска </w:t>
      </w:r>
      <w:r w:rsidRPr="00F16D5E">
        <w:rPr>
          <w:rFonts w:ascii="Liberation Serif" w:hAnsi="Liberation Serif" w:cs="Liberation Serif"/>
        </w:rPr>
        <w:t>спортсменом</w:t>
      </w:r>
      <w:r w:rsidRPr="00F16D5E">
        <w:rPr>
          <w:rStyle w:val="FontStyle32"/>
          <w:rFonts w:ascii="Liberation Serif" w:hAnsi="Liberation Serif" w:cs="Liberation Serif"/>
        </w:rPr>
        <w:t xml:space="preserve"> более 40% тренировочных занятий без уважительных причин в течение месяца;</w:t>
      </w:r>
    </w:p>
    <w:p w:rsidR="00FC14B5" w:rsidRPr="00F16D5E" w:rsidRDefault="00FC14B5" w:rsidP="00F16D5E">
      <w:pPr>
        <w:pStyle w:val="Style2"/>
        <w:widowControl/>
        <w:tabs>
          <w:tab w:val="left" w:pos="864"/>
        </w:tabs>
        <w:spacing w:line="276" w:lineRule="auto"/>
        <w:ind w:firstLine="0"/>
        <w:rPr>
          <w:rStyle w:val="FontStyle32"/>
          <w:rFonts w:ascii="Liberation Serif" w:hAnsi="Liberation Serif" w:cs="Liberation Serif"/>
        </w:rPr>
      </w:pPr>
      <w:r w:rsidRPr="00F16D5E">
        <w:rPr>
          <w:rStyle w:val="FontStyle32"/>
          <w:rFonts w:ascii="Liberation Serif" w:hAnsi="Liberation Serif" w:cs="Liberation Serif"/>
        </w:rPr>
        <w:t>- невыполнение спортсменом требований федеральных стандартов спортивной подготовки по видам спорта, за исключением случая, когда Тренерским советом принято решение о представлении возможности повторного прохождения спортивной подготовки на данном этапе, но не более одного раза;</w:t>
      </w:r>
    </w:p>
    <w:p w:rsidR="00FC14B5" w:rsidRPr="00F16D5E" w:rsidRDefault="00FC14B5"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lastRenderedPageBreak/>
        <w:t xml:space="preserve">в) по обстоятельствам, не зависящим от воли спортсмена, родителей (законных представителей) несовершеннолетнего спортсмена и Учреждения, в том числе в случаях ликвидации Учреждения. </w:t>
      </w:r>
    </w:p>
    <w:p w:rsidR="00FC14B5" w:rsidRPr="00F16D5E" w:rsidRDefault="006D4EE3"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21</w:t>
      </w:r>
      <w:r w:rsidR="00FC14B5" w:rsidRPr="00F16D5E">
        <w:rPr>
          <w:rFonts w:ascii="Liberation Serif" w:eastAsia="Calibri" w:hAnsi="Liberation Serif" w:cs="Liberation Serif"/>
          <w:color w:val="auto"/>
          <w:lang w:val="ru-RU" w:bidi="ar-SA"/>
        </w:rPr>
        <w:t xml:space="preserve">. Учреждение вправе отстранить спортсмена от занятий сроком на 1 месяц до выяснения обстоятельств, указанных в части «б» подпункта 2 пункта </w:t>
      </w:r>
      <w:r w:rsidRPr="00F16D5E">
        <w:rPr>
          <w:rFonts w:ascii="Liberation Serif" w:eastAsia="Calibri" w:hAnsi="Liberation Serif" w:cs="Liberation Serif"/>
          <w:color w:val="auto"/>
          <w:lang w:val="ru-RU" w:bidi="ar-SA"/>
        </w:rPr>
        <w:t xml:space="preserve">20 </w:t>
      </w:r>
      <w:r w:rsidR="00FC14B5" w:rsidRPr="00F16D5E">
        <w:rPr>
          <w:rFonts w:ascii="Liberation Serif" w:eastAsia="Calibri" w:hAnsi="Liberation Serif" w:cs="Liberation Serif"/>
          <w:color w:val="auto"/>
          <w:lang w:val="ru-RU" w:bidi="ar-SA"/>
        </w:rPr>
        <w:t xml:space="preserve">главы </w:t>
      </w:r>
      <w:r w:rsidRPr="00F16D5E">
        <w:rPr>
          <w:rFonts w:ascii="Liberation Serif" w:eastAsia="Calibri" w:hAnsi="Liberation Serif" w:cs="Liberation Serif"/>
          <w:color w:val="auto"/>
          <w:lang w:bidi="ar-SA"/>
        </w:rPr>
        <w:t>III</w:t>
      </w:r>
      <w:r w:rsidR="00FC14B5" w:rsidRPr="00F16D5E">
        <w:rPr>
          <w:rFonts w:ascii="Liberation Serif" w:eastAsia="Calibri" w:hAnsi="Liberation Serif" w:cs="Liberation Serif"/>
          <w:color w:val="auto"/>
          <w:lang w:val="ru-RU" w:bidi="ar-SA"/>
        </w:rPr>
        <w:t xml:space="preserve"> данного Положения.</w:t>
      </w:r>
    </w:p>
    <w:p w:rsidR="00FC14B5" w:rsidRPr="00F16D5E" w:rsidRDefault="006D4EE3"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22</w:t>
      </w:r>
      <w:r w:rsidR="00FC14B5" w:rsidRPr="00F16D5E">
        <w:rPr>
          <w:rFonts w:ascii="Liberation Serif" w:eastAsia="Calibri" w:hAnsi="Liberation Serif" w:cs="Liberation Serif"/>
          <w:color w:val="auto"/>
          <w:lang w:val="ru-RU" w:bidi="ar-SA"/>
        </w:rPr>
        <w:t>. Спортсмен может быть отчислен после окончания этапа (периода подготовки), а также в течение тренировочного (спортивного) сезона.</w:t>
      </w:r>
    </w:p>
    <w:p w:rsidR="00FC14B5" w:rsidRPr="00F16D5E" w:rsidRDefault="006D4EE3" w:rsidP="00F16D5E">
      <w:pPr>
        <w:pStyle w:val="a5"/>
        <w:spacing w:line="276" w:lineRule="auto"/>
        <w:ind w:left="0"/>
        <w:jc w:val="both"/>
        <w:rPr>
          <w:rFonts w:ascii="Liberation Serif" w:eastAsia="Calibri" w:hAnsi="Liberation Serif" w:cs="Liberation Serif"/>
          <w:color w:val="auto"/>
          <w:lang w:val="ru-RU" w:bidi="ar-SA"/>
        </w:rPr>
      </w:pPr>
      <w:r w:rsidRPr="00F16D5E">
        <w:rPr>
          <w:rFonts w:ascii="Liberation Serif" w:eastAsia="Calibri" w:hAnsi="Liberation Serif" w:cs="Liberation Serif"/>
          <w:color w:val="auto"/>
          <w:lang w:val="ru-RU" w:bidi="ar-SA"/>
        </w:rPr>
        <w:t>23</w:t>
      </w:r>
      <w:r w:rsidR="00FC14B5" w:rsidRPr="00F16D5E">
        <w:rPr>
          <w:rFonts w:ascii="Liberation Serif" w:eastAsia="Calibri" w:hAnsi="Liberation Serif" w:cs="Liberation Serif"/>
          <w:color w:val="auto"/>
          <w:lang w:val="ru-RU" w:bidi="ar-SA"/>
        </w:rPr>
        <w:t>. Не допускается отчисление спортсмена во время болезни, если об этом было достоверно известно тренеру (или) администрации Учреждения  при наличии документального подтверждения заболевания.</w:t>
      </w:r>
    </w:p>
    <w:p w:rsidR="00FC14B5" w:rsidRPr="00F16D5E" w:rsidRDefault="006D4EE3" w:rsidP="00F16D5E">
      <w:pPr>
        <w:pStyle w:val="a5"/>
        <w:spacing w:line="276" w:lineRule="auto"/>
        <w:ind w:left="0"/>
        <w:jc w:val="both"/>
        <w:rPr>
          <w:rFonts w:ascii="Liberation Serif" w:hAnsi="Liberation Serif" w:cs="Liberation Serif"/>
          <w:color w:val="auto"/>
          <w:lang w:val="ru-RU"/>
        </w:rPr>
      </w:pPr>
      <w:r w:rsidRPr="00F16D5E">
        <w:rPr>
          <w:rFonts w:ascii="Liberation Serif" w:eastAsia="Calibri" w:hAnsi="Liberation Serif" w:cs="Liberation Serif"/>
          <w:color w:val="auto"/>
          <w:lang w:val="ru-RU" w:bidi="ar-SA"/>
        </w:rPr>
        <w:t>24</w:t>
      </w:r>
      <w:r w:rsidR="00FC14B5" w:rsidRPr="00F16D5E">
        <w:rPr>
          <w:rFonts w:ascii="Liberation Serif" w:eastAsia="Calibri" w:hAnsi="Liberation Serif" w:cs="Liberation Serif"/>
          <w:color w:val="auto"/>
          <w:lang w:val="ru-RU" w:bidi="ar-SA"/>
        </w:rPr>
        <w:t xml:space="preserve">. Решение об отчислении согласно части «б» подпункта 2 пункта </w:t>
      </w:r>
      <w:r w:rsidRPr="00F16D5E">
        <w:rPr>
          <w:rFonts w:ascii="Liberation Serif" w:eastAsia="Calibri" w:hAnsi="Liberation Serif" w:cs="Liberation Serif"/>
          <w:color w:val="auto"/>
          <w:lang w:val="ru-RU" w:bidi="ar-SA"/>
        </w:rPr>
        <w:t>20</w:t>
      </w:r>
      <w:r w:rsidR="00FC14B5" w:rsidRPr="00F16D5E">
        <w:rPr>
          <w:rFonts w:ascii="Liberation Serif" w:eastAsia="Calibri" w:hAnsi="Liberation Serif" w:cs="Liberation Serif"/>
          <w:color w:val="auto"/>
          <w:lang w:val="ru-RU" w:bidi="ar-SA"/>
        </w:rPr>
        <w:t xml:space="preserve"> главы </w:t>
      </w:r>
      <w:r w:rsidRPr="00F16D5E">
        <w:rPr>
          <w:rFonts w:ascii="Liberation Serif" w:eastAsia="Calibri" w:hAnsi="Liberation Serif" w:cs="Liberation Serif"/>
          <w:color w:val="auto"/>
          <w:lang w:bidi="ar-SA"/>
        </w:rPr>
        <w:t>III</w:t>
      </w:r>
      <w:r w:rsidR="00FC14B5" w:rsidRPr="00F16D5E">
        <w:rPr>
          <w:rFonts w:ascii="Liberation Serif" w:eastAsia="Calibri" w:hAnsi="Liberation Serif" w:cs="Liberation Serif"/>
          <w:color w:val="auto"/>
          <w:lang w:val="ru-RU" w:bidi="ar-SA"/>
        </w:rPr>
        <w:t xml:space="preserve"> данного Положения принимается </w:t>
      </w:r>
      <w:r w:rsidRPr="00F16D5E">
        <w:rPr>
          <w:rFonts w:ascii="Liberation Serif" w:eastAsia="Calibri" w:hAnsi="Liberation Serif" w:cs="Liberation Serif"/>
          <w:color w:val="auto"/>
          <w:lang w:val="ru-RU" w:bidi="ar-SA"/>
        </w:rPr>
        <w:t>педагогическим и т</w:t>
      </w:r>
      <w:r w:rsidR="00FC14B5" w:rsidRPr="00F16D5E">
        <w:rPr>
          <w:rFonts w:ascii="Liberation Serif" w:eastAsia="Calibri" w:hAnsi="Liberation Serif" w:cs="Liberation Serif"/>
          <w:color w:val="auto"/>
          <w:lang w:val="ru-RU" w:bidi="ar-SA"/>
        </w:rPr>
        <w:t xml:space="preserve">ренерским советом и </w:t>
      </w:r>
      <w:r w:rsidR="00FC14B5" w:rsidRPr="00F16D5E">
        <w:rPr>
          <w:rFonts w:ascii="Liberation Serif" w:hAnsi="Liberation Serif" w:cs="Liberation Serif"/>
          <w:color w:val="auto"/>
          <w:lang w:val="ru-RU"/>
        </w:rPr>
        <w:t>оформляется приказом директора Учреждения.</w:t>
      </w:r>
    </w:p>
    <w:p w:rsidR="00FC14B5" w:rsidRPr="00F16D5E" w:rsidRDefault="006D4EE3" w:rsidP="00F16D5E">
      <w:pPr>
        <w:spacing w:line="276" w:lineRule="auto"/>
        <w:jc w:val="both"/>
        <w:rPr>
          <w:rFonts w:ascii="Liberation Serif" w:hAnsi="Liberation Serif" w:cs="Liberation Serif"/>
          <w:color w:val="auto"/>
          <w:sz w:val="24"/>
          <w:szCs w:val="24"/>
        </w:rPr>
      </w:pPr>
      <w:r w:rsidRPr="00F16D5E">
        <w:rPr>
          <w:rFonts w:ascii="Liberation Serif" w:hAnsi="Liberation Serif" w:cs="Liberation Serif"/>
          <w:color w:val="auto"/>
          <w:sz w:val="24"/>
          <w:szCs w:val="24"/>
        </w:rPr>
        <w:t>25</w:t>
      </w:r>
      <w:r w:rsidR="00FC14B5" w:rsidRPr="00F16D5E">
        <w:rPr>
          <w:rFonts w:ascii="Liberation Serif" w:hAnsi="Liberation Serif" w:cs="Liberation Serif"/>
          <w:color w:val="auto"/>
          <w:sz w:val="24"/>
          <w:szCs w:val="24"/>
        </w:rPr>
        <w:t>. Учреждение проинформирует законных представителей о наличии оснований для отчисления несовершеннолетнего спортсмена. Копия приказа об отчислении предоставляется спортсмену и (или) законным представителям несовершеннолетнего спортсмена по первому требованию.</w:t>
      </w:r>
    </w:p>
    <w:p w:rsidR="00FC14B5" w:rsidRPr="00F16D5E" w:rsidRDefault="006D4EE3" w:rsidP="00F16D5E">
      <w:pPr>
        <w:spacing w:line="276" w:lineRule="auto"/>
        <w:jc w:val="both"/>
        <w:rPr>
          <w:rFonts w:ascii="Liberation Serif" w:hAnsi="Liberation Serif" w:cs="Liberation Serif"/>
          <w:color w:val="auto"/>
          <w:sz w:val="24"/>
          <w:szCs w:val="24"/>
        </w:rPr>
      </w:pPr>
      <w:r w:rsidRPr="00F16D5E">
        <w:rPr>
          <w:rFonts w:ascii="Liberation Serif" w:hAnsi="Liberation Serif" w:cs="Liberation Serif"/>
          <w:color w:val="auto"/>
          <w:sz w:val="24"/>
          <w:szCs w:val="24"/>
        </w:rPr>
        <w:t>26</w:t>
      </w:r>
      <w:r w:rsidR="00FC14B5" w:rsidRPr="00F16D5E">
        <w:rPr>
          <w:rFonts w:ascii="Liberation Serif" w:hAnsi="Liberation Serif" w:cs="Liberation Serif"/>
          <w:color w:val="auto"/>
          <w:sz w:val="24"/>
          <w:szCs w:val="24"/>
        </w:rPr>
        <w:t xml:space="preserve">. Восстановление для прохождения спортивной подготовки осуществляется в соответствии с порядком приема лиц, для прохождения спортивной подготовки. </w:t>
      </w:r>
    </w:p>
    <w:p w:rsidR="00FC14B5" w:rsidRPr="00F16D5E" w:rsidRDefault="005340D3" w:rsidP="006D4EE3">
      <w:pPr>
        <w:pStyle w:val="a5"/>
        <w:numPr>
          <w:ilvl w:val="0"/>
          <w:numId w:val="4"/>
        </w:numPr>
        <w:tabs>
          <w:tab w:val="left" w:pos="284"/>
          <w:tab w:val="left" w:pos="426"/>
          <w:tab w:val="left" w:pos="735"/>
        </w:tabs>
        <w:spacing w:line="276" w:lineRule="auto"/>
        <w:jc w:val="center"/>
        <w:rPr>
          <w:rFonts w:ascii="Liberation Serif" w:hAnsi="Liberation Serif" w:cs="Liberation Serif"/>
          <w:b/>
          <w:bCs/>
        </w:rPr>
      </w:pPr>
      <w:r w:rsidRPr="00F16D5E">
        <w:rPr>
          <w:rFonts w:ascii="Liberation Serif" w:hAnsi="Liberation Serif" w:cs="Liberation Serif"/>
          <w:b/>
          <w:bCs/>
          <w:lang w:val="ru-RU"/>
        </w:rPr>
        <w:t xml:space="preserve"> </w:t>
      </w:r>
      <w:r w:rsidR="00FC14B5" w:rsidRPr="00F16D5E">
        <w:rPr>
          <w:rFonts w:ascii="Liberation Serif" w:hAnsi="Liberation Serif" w:cs="Liberation Serif"/>
          <w:b/>
          <w:bCs/>
        </w:rPr>
        <w:t>Заключ</w:t>
      </w:r>
      <w:r w:rsidR="004047B1" w:rsidRPr="00F16D5E">
        <w:rPr>
          <w:rFonts w:ascii="Liberation Serif" w:hAnsi="Liberation Serif" w:cs="Liberation Serif"/>
          <w:b/>
          <w:bCs/>
          <w:lang w:val="ru-RU"/>
        </w:rPr>
        <w:t>ение</w:t>
      </w:r>
    </w:p>
    <w:p w:rsidR="00FC14B5" w:rsidRPr="00F16D5E" w:rsidRDefault="00FC14B5" w:rsidP="00F16D5E">
      <w:pPr>
        <w:pStyle w:val="a5"/>
        <w:numPr>
          <w:ilvl w:val="0"/>
          <w:numId w:val="6"/>
        </w:numPr>
        <w:tabs>
          <w:tab w:val="left" w:pos="284"/>
          <w:tab w:val="left" w:pos="426"/>
          <w:tab w:val="left" w:pos="735"/>
        </w:tabs>
        <w:spacing w:line="276" w:lineRule="auto"/>
        <w:ind w:left="0" w:firstLine="0"/>
        <w:jc w:val="both"/>
        <w:rPr>
          <w:rFonts w:ascii="Liberation Serif" w:hAnsi="Liberation Serif" w:cs="Liberation Serif"/>
          <w:lang w:val="ru-RU"/>
        </w:rPr>
      </w:pPr>
      <w:r w:rsidRPr="00F16D5E">
        <w:rPr>
          <w:rFonts w:ascii="Liberation Serif" w:hAnsi="Liberation Serif" w:cs="Liberation Serif"/>
          <w:lang w:val="ru-RU"/>
        </w:rPr>
        <w:t xml:space="preserve"> Любые изменения и дополнения к настоящему Положению имеют силу в том случае, если они </w:t>
      </w:r>
      <w:r w:rsidR="006D4EE3" w:rsidRPr="00F16D5E">
        <w:rPr>
          <w:rFonts w:ascii="Liberation Serif" w:hAnsi="Liberation Serif" w:cs="Liberation Serif"/>
          <w:lang w:val="ru-RU"/>
        </w:rPr>
        <w:t>рассмотрены на педагогическом и тренерском совете</w:t>
      </w:r>
      <w:r w:rsidRPr="00F16D5E">
        <w:rPr>
          <w:rFonts w:ascii="Liberation Serif" w:hAnsi="Liberation Serif" w:cs="Liberation Serif"/>
          <w:lang w:val="ru-RU"/>
        </w:rPr>
        <w:t xml:space="preserve"> и утверждены директором Учреждения.</w:t>
      </w:r>
    </w:p>
    <w:p w:rsidR="00264AE1" w:rsidRPr="00F16D5E" w:rsidRDefault="00264AE1">
      <w:pPr>
        <w:rPr>
          <w:rFonts w:ascii="Liberation Serif" w:hAnsi="Liberation Serif" w:cs="Liberation Serif"/>
          <w:sz w:val="24"/>
          <w:szCs w:val="24"/>
        </w:rPr>
      </w:pPr>
    </w:p>
    <w:sectPr w:rsidR="00264AE1" w:rsidRPr="00F16D5E" w:rsidSect="00F16D5E">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06A90E6"/>
    <w:name w:val="WW8Num2"/>
    <w:lvl w:ilvl="0">
      <w:start w:val="3"/>
      <w:numFmt w:val="decimal"/>
      <w:lvlText w:val="%1."/>
      <w:lvlJc w:val="left"/>
      <w:pPr>
        <w:tabs>
          <w:tab w:val="num" w:pos="0"/>
        </w:tabs>
        <w:ind w:left="360" w:hanging="360"/>
      </w:pPr>
    </w:lvl>
    <w:lvl w:ilvl="1">
      <w:start w:val="1"/>
      <w:numFmt w:val="decimal"/>
      <w:lvlText w:val="%1.%2."/>
      <w:lvlJc w:val="left"/>
      <w:pPr>
        <w:tabs>
          <w:tab w:val="num" w:pos="710"/>
        </w:tabs>
        <w:ind w:left="1070" w:hanging="360"/>
      </w:pPr>
      <w:rPr>
        <w:sz w:val="28"/>
        <w:szCs w:val="28"/>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2"/>
    <w:multiLevelType w:val="multilevel"/>
    <w:tmpl w:val="93D247C6"/>
    <w:name w:val="WW8Num3"/>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imes New Roman" w:eastAsia="Times New Roman"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5D270AA"/>
    <w:multiLevelType w:val="hybridMultilevel"/>
    <w:tmpl w:val="F8B60772"/>
    <w:lvl w:ilvl="0" w:tplc="54D600B8">
      <w:start w:val="2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2457167"/>
    <w:multiLevelType w:val="hybridMultilevel"/>
    <w:tmpl w:val="7E82DDF6"/>
    <w:lvl w:ilvl="0" w:tplc="6AA6C9F0">
      <w:start w:val="2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3A52D6F"/>
    <w:multiLevelType w:val="hybridMultilevel"/>
    <w:tmpl w:val="6F94F24A"/>
    <w:lvl w:ilvl="0" w:tplc="30A0C4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B5C5B74"/>
    <w:multiLevelType w:val="hybridMultilevel"/>
    <w:tmpl w:val="14988388"/>
    <w:lvl w:ilvl="0" w:tplc="8C9840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71"/>
    <w:rsid w:val="00244CF5"/>
    <w:rsid w:val="00264AE1"/>
    <w:rsid w:val="004047B1"/>
    <w:rsid w:val="005340D3"/>
    <w:rsid w:val="006D4EE3"/>
    <w:rsid w:val="00895338"/>
    <w:rsid w:val="00D03EA7"/>
    <w:rsid w:val="00D32471"/>
    <w:rsid w:val="00F16D5E"/>
    <w:rsid w:val="00F354EC"/>
    <w:rsid w:val="00FC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B5"/>
    <w:pPr>
      <w:suppressAutoHyphens/>
      <w:spacing w:after="0" w:line="240" w:lineRule="auto"/>
    </w:pPr>
    <w:rPr>
      <w:rFonts w:ascii="Times New Roman" w:eastAsia="Times New Roman" w:hAnsi="Times New Roman" w:cs="Times New Roman"/>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14B5"/>
    <w:pPr>
      <w:widowControl w:val="0"/>
      <w:spacing w:after="120"/>
    </w:pPr>
    <w:rPr>
      <w:rFonts w:eastAsia="Lucida Sans Unicode" w:cs="Tahoma"/>
      <w:color w:val="000000"/>
      <w:sz w:val="24"/>
      <w:szCs w:val="24"/>
      <w:lang w:val="en-US" w:eastAsia="en-US" w:bidi="en-US"/>
    </w:rPr>
  </w:style>
  <w:style w:type="character" w:customStyle="1" w:styleId="a4">
    <w:name w:val="Основной текст Знак"/>
    <w:basedOn w:val="a0"/>
    <w:link w:val="a3"/>
    <w:uiPriority w:val="99"/>
    <w:rsid w:val="00FC14B5"/>
    <w:rPr>
      <w:rFonts w:ascii="Times New Roman" w:eastAsia="Lucida Sans Unicode" w:hAnsi="Times New Roman" w:cs="Tahoma"/>
      <w:color w:val="000000"/>
      <w:sz w:val="24"/>
      <w:szCs w:val="24"/>
      <w:lang w:val="en-US" w:bidi="en-US"/>
    </w:rPr>
  </w:style>
  <w:style w:type="paragraph" w:styleId="a5">
    <w:name w:val="List Paragraph"/>
    <w:basedOn w:val="a"/>
    <w:uiPriority w:val="34"/>
    <w:qFormat/>
    <w:rsid w:val="00FC14B5"/>
    <w:pPr>
      <w:widowControl w:val="0"/>
      <w:ind w:left="720"/>
      <w:contextualSpacing/>
    </w:pPr>
    <w:rPr>
      <w:rFonts w:eastAsia="Lucida Sans Unicode" w:cs="Tahoma"/>
      <w:color w:val="000000"/>
      <w:sz w:val="24"/>
      <w:szCs w:val="24"/>
      <w:lang w:val="en-US" w:eastAsia="en-US" w:bidi="en-US"/>
    </w:rPr>
  </w:style>
  <w:style w:type="paragraph" w:customStyle="1" w:styleId="Style2">
    <w:name w:val="Style2"/>
    <w:basedOn w:val="a"/>
    <w:uiPriority w:val="99"/>
    <w:rsid w:val="00FC14B5"/>
    <w:pPr>
      <w:widowControl w:val="0"/>
      <w:suppressAutoHyphens w:val="0"/>
      <w:autoSpaceDE w:val="0"/>
      <w:autoSpaceDN w:val="0"/>
      <w:adjustRightInd w:val="0"/>
      <w:spacing w:line="317" w:lineRule="exact"/>
      <w:ind w:firstLine="576"/>
      <w:jc w:val="both"/>
    </w:pPr>
    <w:rPr>
      <w:color w:val="auto"/>
      <w:sz w:val="24"/>
      <w:szCs w:val="24"/>
    </w:rPr>
  </w:style>
  <w:style w:type="character" w:customStyle="1" w:styleId="FontStyle32">
    <w:name w:val="Font Style32"/>
    <w:uiPriority w:val="99"/>
    <w:rsid w:val="00FC14B5"/>
    <w:rPr>
      <w:rFonts w:ascii="Times New Roman" w:hAnsi="Times New Roman" w:cs="Times New Roman"/>
      <w:sz w:val="24"/>
      <w:szCs w:val="24"/>
    </w:rPr>
  </w:style>
  <w:style w:type="character" w:styleId="a6">
    <w:name w:val="Hyperlink"/>
    <w:basedOn w:val="a0"/>
    <w:uiPriority w:val="99"/>
    <w:semiHidden/>
    <w:unhideWhenUsed/>
    <w:rsid w:val="00895338"/>
    <w:rPr>
      <w:color w:val="0000FF"/>
      <w:u w:val="single"/>
    </w:rPr>
  </w:style>
  <w:style w:type="table" w:customStyle="1" w:styleId="1">
    <w:name w:val="Сетка таблицы1"/>
    <w:basedOn w:val="a1"/>
    <w:uiPriority w:val="59"/>
    <w:rsid w:val="00F16D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4B5"/>
    <w:pPr>
      <w:suppressAutoHyphens/>
      <w:spacing w:after="0" w:line="240" w:lineRule="auto"/>
    </w:pPr>
    <w:rPr>
      <w:rFonts w:ascii="Times New Roman" w:eastAsia="Times New Roman" w:hAnsi="Times New Roman" w:cs="Times New Roman"/>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14B5"/>
    <w:pPr>
      <w:widowControl w:val="0"/>
      <w:spacing w:after="120"/>
    </w:pPr>
    <w:rPr>
      <w:rFonts w:eastAsia="Lucida Sans Unicode" w:cs="Tahoma"/>
      <w:color w:val="000000"/>
      <w:sz w:val="24"/>
      <w:szCs w:val="24"/>
      <w:lang w:val="en-US" w:eastAsia="en-US" w:bidi="en-US"/>
    </w:rPr>
  </w:style>
  <w:style w:type="character" w:customStyle="1" w:styleId="a4">
    <w:name w:val="Основной текст Знак"/>
    <w:basedOn w:val="a0"/>
    <w:link w:val="a3"/>
    <w:uiPriority w:val="99"/>
    <w:rsid w:val="00FC14B5"/>
    <w:rPr>
      <w:rFonts w:ascii="Times New Roman" w:eastAsia="Lucida Sans Unicode" w:hAnsi="Times New Roman" w:cs="Tahoma"/>
      <w:color w:val="000000"/>
      <w:sz w:val="24"/>
      <w:szCs w:val="24"/>
      <w:lang w:val="en-US" w:bidi="en-US"/>
    </w:rPr>
  </w:style>
  <w:style w:type="paragraph" w:styleId="a5">
    <w:name w:val="List Paragraph"/>
    <w:basedOn w:val="a"/>
    <w:uiPriority w:val="34"/>
    <w:qFormat/>
    <w:rsid w:val="00FC14B5"/>
    <w:pPr>
      <w:widowControl w:val="0"/>
      <w:ind w:left="720"/>
      <w:contextualSpacing/>
    </w:pPr>
    <w:rPr>
      <w:rFonts w:eastAsia="Lucida Sans Unicode" w:cs="Tahoma"/>
      <w:color w:val="000000"/>
      <w:sz w:val="24"/>
      <w:szCs w:val="24"/>
      <w:lang w:val="en-US" w:eastAsia="en-US" w:bidi="en-US"/>
    </w:rPr>
  </w:style>
  <w:style w:type="paragraph" w:customStyle="1" w:styleId="Style2">
    <w:name w:val="Style2"/>
    <w:basedOn w:val="a"/>
    <w:uiPriority w:val="99"/>
    <w:rsid w:val="00FC14B5"/>
    <w:pPr>
      <w:widowControl w:val="0"/>
      <w:suppressAutoHyphens w:val="0"/>
      <w:autoSpaceDE w:val="0"/>
      <w:autoSpaceDN w:val="0"/>
      <w:adjustRightInd w:val="0"/>
      <w:spacing w:line="317" w:lineRule="exact"/>
      <w:ind w:firstLine="576"/>
      <w:jc w:val="both"/>
    </w:pPr>
    <w:rPr>
      <w:color w:val="auto"/>
      <w:sz w:val="24"/>
      <w:szCs w:val="24"/>
    </w:rPr>
  </w:style>
  <w:style w:type="character" w:customStyle="1" w:styleId="FontStyle32">
    <w:name w:val="Font Style32"/>
    <w:uiPriority w:val="99"/>
    <w:rsid w:val="00FC14B5"/>
    <w:rPr>
      <w:rFonts w:ascii="Times New Roman" w:hAnsi="Times New Roman" w:cs="Times New Roman"/>
      <w:sz w:val="24"/>
      <w:szCs w:val="24"/>
    </w:rPr>
  </w:style>
  <w:style w:type="character" w:styleId="a6">
    <w:name w:val="Hyperlink"/>
    <w:basedOn w:val="a0"/>
    <w:uiPriority w:val="99"/>
    <w:semiHidden/>
    <w:unhideWhenUsed/>
    <w:rsid w:val="00895338"/>
    <w:rPr>
      <w:color w:val="0000FF"/>
      <w:u w:val="single"/>
    </w:rPr>
  </w:style>
  <w:style w:type="table" w:customStyle="1" w:styleId="1">
    <w:name w:val="Сетка таблицы1"/>
    <w:basedOn w:val="a1"/>
    <w:uiPriority w:val="59"/>
    <w:rsid w:val="00F16D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1608</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User</cp:lastModifiedBy>
  <cp:revision>13</cp:revision>
  <cp:lastPrinted>2021-09-01T04:32:00Z</cp:lastPrinted>
  <dcterms:created xsi:type="dcterms:W3CDTF">2020-07-02T09:41:00Z</dcterms:created>
  <dcterms:modified xsi:type="dcterms:W3CDTF">2021-09-01T04:32:00Z</dcterms:modified>
</cp:coreProperties>
</file>