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F3" w:rsidRDefault="001245F3" w:rsidP="001245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3A79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автономное  образовательное </w:t>
      </w:r>
      <w:r w:rsidRPr="00873A79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  «Детская юношеская спортивная школа»</w:t>
      </w:r>
    </w:p>
    <w:p w:rsidR="001245F3" w:rsidRDefault="001245F3" w:rsidP="001245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Туринского городского округа</w:t>
      </w:r>
    </w:p>
    <w:p w:rsidR="001245F3" w:rsidRDefault="001245F3" w:rsidP="001245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45F3" w:rsidRDefault="001245F3" w:rsidP="001245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45F3" w:rsidRPr="00873A79" w:rsidRDefault="001245F3" w:rsidP="001245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45F3" w:rsidRDefault="001245F3" w:rsidP="00124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A79">
        <w:rPr>
          <w:rFonts w:ascii="Times New Roman" w:hAnsi="Times New Roman" w:cs="Times New Roman"/>
          <w:sz w:val="28"/>
          <w:szCs w:val="28"/>
        </w:rPr>
        <w:t xml:space="preserve">Принято на заседании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1245F3" w:rsidRDefault="001245F3" w:rsidP="00124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A79">
        <w:rPr>
          <w:rFonts w:ascii="Times New Roman" w:hAnsi="Times New Roman" w:cs="Times New Roman"/>
          <w:sz w:val="28"/>
          <w:szCs w:val="28"/>
        </w:rPr>
        <w:t xml:space="preserve">Педагогического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МАОУ ДО ДЮСШ</w:t>
      </w:r>
    </w:p>
    <w:p w:rsidR="001245F3" w:rsidRDefault="001245F3" w:rsidP="00124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</w:t>
      </w:r>
      <w:r w:rsidRPr="00873A79">
        <w:rPr>
          <w:rFonts w:ascii="Times New Roman" w:hAnsi="Times New Roman" w:cs="Times New Roman"/>
          <w:sz w:val="28"/>
          <w:szCs w:val="28"/>
        </w:rPr>
        <w:t>У ДО ДЮСШ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 _______Л.С.Бакунова Протокол № 3 от «30» августа 2016</w:t>
      </w:r>
      <w:r w:rsidRPr="00873A79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ab/>
        <w:t>Приказ № от    _____________2016г.</w:t>
      </w:r>
    </w:p>
    <w:p w:rsidR="001245F3" w:rsidRPr="00873A79" w:rsidRDefault="001245F3" w:rsidP="00124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5F3" w:rsidRPr="00873A79" w:rsidRDefault="001245F3" w:rsidP="001245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5F3" w:rsidRDefault="001245F3" w:rsidP="001245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A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1245F3" w:rsidRDefault="001245F3" w:rsidP="001245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5F3" w:rsidRPr="00873A79" w:rsidRDefault="001245F3" w:rsidP="001245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A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1245F3" w:rsidRDefault="001245F3" w:rsidP="00124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A7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245F3" w:rsidRPr="00215A6A" w:rsidRDefault="001245F3" w:rsidP="001245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15A6A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>в Учреждении</w:t>
      </w:r>
    </w:p>
    <w:p w:rsidR="001245F3" w:rsidRPr="00873A79" w:rsidRDefault="001245F3" w:rsidP="001245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5F3" w:rsidRDefault="001245F3" w:rsidP="001245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5F3" w:rsidRDefault="001245F3" w:rsidP="001245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5F3" w:rsidRDefault="001245F3" w:rsidP="001245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5F3" w:rsidRDefault="001245F3" w:rsidP="001245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5F3" w:rsidRDefault="001245F3" w:rsidP="001245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5F3" w:rsidRDefault="001245F3" w:rsidP="001245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5F3" w:rsidRDefault="001245F3" w:rsidP="001245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5F3" w:rsidRDefault="001245F3" w:rsidP="001245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5F3" w:rsidRDefault="001245F3" w:rsidP="001245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5F3" w:rsidRDefault="001245F3" w:rsidP="001245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5F3" w:rsidRDefault="001245F3" w:rsidP="001245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г.Туринск, 2016</w:t>
      </w:r>
    </w:p>
    <w:p w:rsidR="001245F3" w:rsidRPr="00DC5586" w:rsidRDefault="001245F3" w:rsidP="001245F3">
      <w:pPr>
        <w:jc w:val="center"/>
        <w:rPr>
          <w:rFonts w:ascii="Times New Roman" w:eastAsia="Times New Roman" w:hAnsi="Times New Roman" w:cs="Times New Roman"/>
          <w:b/>
          <w:color w:val="5C5C5C"/>
          <w:sz w:val="28"/>
          <w:szCs w:val="28"/>
        </w:rPr>
      </w:pPr>
      <w:r w:rsidRPr="00DC5586">
        <w:rPr>
          <w:rFonts w:ascii="Times New Roman" w:eastAsia="Times New Roman" w:hAnsi="Times New Roman" w:cs="Times New Roman"/>
          <w:b/>
          <w:color w:val="5C5C5C"/>
          <w:sz w:val="28"/>
          <w:szCs w:val="28"/>
        </w:rPr>
        <w:lastRenderedPageBreak/>
        <w:t>1.Общие положения.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1. Настоящим положением определяется порядок создания и деятельности комиссии по противодействию коррупции (далее – комиссия) в МАОУ ДО ДЮСШ (далее-Учреждение)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2. Комиссия создается в количестве не менее пяти членов, в состав которой входят председатель комиссии, заместитель председателя, секретарь комиссии, члены комиссии.</w:t>
      </w:r>
    </w:p>
    <w:p w:rsidR="001245F3" w:rsidRPr="00E063CE" w:rsidRDefault="001245F3" w:rsidP="001245F3">
      <w:pPr>
        <w:jc w:val="both"/>
        <w:rPr>
          <w:rFonts w:ascii="Times New Roman" w:hAnsi="Times New Roman" w:cs="Times New Roman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3. Комиссия в своей деятельности руководствуется Конституцией Российской Федерации, Федеральным законом от 25.12.2008г. № 273-ФЗ «О противодействии коррупции» и настоящим положением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4. Основными задачами комиссии являются: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-разработка и реализация мероприятий по противодействию коррупции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hAnsi="Times New Roman" w:cs="Times New Roman"/>
          <w:sz w:val="28"/>
          <w:szCs w:val="28"/>
        </w:rPr>
        <w:t>-</w:t>
      </w: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рассмотрение вопросов предотвращения проявлений коррупции и их  выявления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-координация деятельности учреждения по реализации мер по противодействию  коррупции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-взаимодействие с государственными и муниципальными органами, осуществляющими борьбу с коррупцией, при реализации мер по предотвращению проявлений коррупции и их выявлению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- взаимодействие с общественными объединениями и иными организациями по вопросам противодействия коррупции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-привлечение общественности и средств массовой информации к сотрудничеству по вопросам предотвращения проявлений коррупции их  выявления и противодействия коррупции в целях выработки у работников Учреждения  навыков антикоррупционного поведения в сферах с повышенным риском коррупции, а также  формирования нетерпимости к ее проявлениям</w:t>
      </w:r>
    </w:p>
    <w:p w:rsidR="001245F3" w:rsidRPr="00E063CE" w:rsidRDefault="001245F3" w:rsidP="001245F3">
      <w:pPr>
        <w:jc w:val="both"/>
        <w:rPr>
          <w:rFonts w:ascii="Times New Roman" w:hAnsi="Times New Roman" w:cs="Times New Roman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- обобщение и анализ поступающей от государственных и муниципальных органов, осуществляющих борьбу с коррупцией, информации о нарушениях законодательства о борьбе с коррупцией работниками   Учреждения.</w:t>
      </w:r>
    </w:p>
    <w:p w:rsidR="001245F3" w:rsidRPr="00E063CE" w:rsidRDefault="001245F3" w:rsidP="001245F3">
      <w:pPr>
        <w:jc w:val="both"/>
        <w:rPr>
          <w:rFonts w:ascii="Times New Roman" w:hAnsi="Times New Roman" w:cs="Times New Roman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.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lastRenderedPageBreak/>
        <w:t>5. Комиссия в целях решения возложенных на нее задач осуществляет  следующие основные функции:</w:t>
      </w:r>
    </w:p>
    <w:p w:rsidR="001245F3" w:rsidRPr="00E063CE" w:rsidRDefault="001245F3" w:rsidP="001245F3">
      <w:pPr>
        <w:jc w:val="both"/>
        <w:rPr>
          <w:rFonts w:ascii="Times New Roman" w:hAnsi="Times New Roman" w:cs="Times New Roman"/>
          <w:sz w:val="28"/>
          <w:szCs w:val="28"/>
        </w:rPr>
      </w:pPr>
      <w:r w:rsidRPr="00E063CE">
        <w:rPr>
          <w:rFonts w:ascii="Times New Roman" w:hAnsi="Times New Roman" w:cs="Times New Roman"/>
          <w:sz w:val="28"/>
          <w:szCs w:val="28"/>
        </w:rPr>
        <w:t>-</w:t>
      </w: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участвует в пределах своей компетенции в выполнении поручений вышестоящих государственных и муниципальных органов по предотвращению проявлений коррупции и их выявлению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hAnsi="Times New Roman" w:cs="Times New Roman"/>
          <w:sz w:val="28"/>
          <w:szCs w:val="28"/>
        </w:rPr>
        <w:t>-</w:t>
      </w: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заслушивает на своих заседаниях отчеты о проводимой работе по предотвращению проявлений коррупции и их выявлению</w:t>
      </w:r>
    </w:p>
    <w:p w:rsidR="001245F3" w:rsidRPr="00E063CE" w:rsidRDefault="001245F3" w:rsidP="001245F3">
      <w:pPr>
        <w:jc w:val="both"/>
        <w:rPr>
          <w:rFonts w:ascii="Times New Roman" w:hAnsi="Times New Roman" w:cs="Times New Roman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-привлекает, в случае необходимости,  для участия в заседаниях комиссии, представителей правоохранительных и контролирующих органов, иных государственных и муниципальных органов и организаций, а также средств  массовой информации (с согласия их руководителей)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-разрабатывает и представляет председателю комиссии предложения по предотвращению либо урегулированию ситуаций, в которых личные интересы работника Учреждения, его супруги (супруга), близких родственников влияют, либо могут повлиять на  надлежащее исполнение этим работником своих служебных (трудовых) обязанностей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- вырабатывает на своих заседаниях и вносит на рассмотрение председателю комиссии предложения о совершенствовании методов работы в борьбе с коррупцией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- информирует председателя комиссии о выявленных комиссией в ходе ее деятельности правонарушениях, создающих условиях для коррупции, и коррупционных правонарушениях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-запрашивает у работников  Учреждения в пределах своей компетенции и в установленном действующим законодательстве порядке информацию по вопросам предотвращения проявлений  коррупции, их выявления и противодействия коррупции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-вносит председателю комиссии, осуществляющего контроль, предложения о проведении в соответствии с действующим законодательством порядке проверок по фактам совершения правонарушений,  создающих условия для коррупции, и коррупционных правонарушений, а также неисполнения законодательства о борьбе с коррупцией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-вносит председателю комиссии предложения о привлечении к дисциплинарной ответственности подчиненных им работников, </w:t>
      </w: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lastRenderedPageBreak/>
        <w:t>совершивших правонарушения, создающие условия для коррупции, и коррупционные правонарушения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-вырабатывает предложения о мерах реагирования на информацию, содержащуюся в обращениях граждан и юридических лиц, по вопросам проявлений коррупции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-вносит председателю комиссии предложения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hAnsi="Times New Roman" w:cs="Times New Roman"/>
          <w:sz w:val="28"/>
          <w:szCs w:val="28"/>
        </w:rPr>
        <w:t>-</w:t>
      </w: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осуществляет иные функции, предусмотренные положением о комиссии.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6.Не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7.Председатель комиссии: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-несёт персональную ответственность за деятельность комиссии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-организует работу комиссии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- определяет место и время проведения заседаний комиссии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- утверждает повестку дня заседаний комиссии и порядок рассмотрения вопросов на ее заседаниях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5C5C5C"/>
          <w:sz w:val="28"/>
          <w:szCs w:val="28"/>
        </w:rPr>
        <w:t>даё</w:t>
      </w: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т поручени</w:t>
      </w:r>
      <w:r>
        <w:rPr>
          <w:rFonts w:ascii="Times New Roman" w:eastAsia="Times New Roman" w:hAnsi="Times New Roman" w:cs="Times New Roman"/>
          <w:color w:val="5C5C5C"/>
          <w:sz w:val="28"/>
          <w:szCs w:val="28"/>
        </w:rPr>
        <w:t>я членам комиссии по вопросам еЁ</w:t>
      </w: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деятельности, осуществляет контроль </w:t>
      </w:r>
      <w:r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по </w:t>
      </w: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выполнением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-в случае отсутствия необходимого количества членов комиссии на  ее заседании председатель комиссии назначает дату нового заседания, но не позднее чем через месяц со дня несостоявшегося заседания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-в отсутствие председателя комиссии его обязанности исполняет заместитель председателя комиссии.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8. Член комиссии вправе: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- вносить предложения по вопросам, входящим в компетенцию комиссии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- выступать на заседаниях комиссии и инициировать проведение голосования по внесенным предложениям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lastRenderedPageBreak/>
        <w:t>-задавать участникам заседания комиссии вопросы в соответствии с повесткой дня и получать на них ответы по существу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-знакомиться с протоколами заседаний комиссии и иными материалами, касающимися ее деятельности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- 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-осуществлять иные полномочия в целях выполнения возложенных на комиссию задач и функций.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9. Член комиссии обязан: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- принимать участие в подготовке заседаний комиссии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- участвовать в заседаниях комиссии, а в случае невозможности участия  в них сообщать об этом председателю комиссии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- по решению комиссии (поручению ее председателя) принимать участие в проводимых мероприятиях по выявлению фактов совершения правонарушений, а также неисполнения законодательства о борьбе с коррупцией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- не совершать действий, дискредитирующих комиссию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- выполнять решения комиссии (поручения ее председателя).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10. Секретарь комиссии: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-обобщает материалы, поступившие для рассмотрения на заседаниях  комиссии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-ведет документацию комиссии 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-извещает членов комиссии и приглашенных лиц о месте, времени проведения и повестке дня заседания комиссии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-обеспечивает подготовку заседаний комиссий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- осуществляет учет и хранение протоколов заседаний комиссий и материалов к ним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lastRenderedPageBreak/>
        <w:t>11. Воспрепятствование членам комиссии в выполнении ими своих полномочий не допускается и влечет применение мер ответственности в соответствии с действующим законодательством.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12. Заседания комиссии проводятся по мере необходимости, в том числе для рассмотрения выявленных комиссией в ходе ее деятельности конкретных правонарушений, создающих условия для коррупции, и коррупционных правонарушений, но не реже одного раза в год. Решение о созыве комиссии принимается председателем комиссии или по предложению не менее одной трети ее членов.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13. Комиссия правомочна принимать решения при условии присутствия на заседании более половины ее членов.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14.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15. В протоколе указываются: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- место и время проведения заседания комиссии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- наименование и состав комиссии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- сведения об участниках заседания комиссии, не являющихся ее членами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-- повестка дня заседания комиссии, содержание рассматриваемых вопросов и материалов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- принятые комиссией решения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-- сведения о приобщенных к протоколу заседания комиссии материалах.</w:t>
      </w: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E063CE">
        <w:rPr>
          <w:rFonts w:ascii="Times New Roman" w:eastAsia="Times New Roman" w:hAnsi="Times New Roman" w:cs="Times New Roman"/>
          <w:color w:val="5C5C5C"/>
          <w:sz w:val="28"/>
          <w:szCs w:val="28"/>
        </w:rPr>
        <w:t>16. 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1245F3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</w:p>
    <w:p w:rsidR="001245F3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</w:p>
    <w:p w:rsidR="001245F3" w:rsidRPr="00E063CE" w:rsidRDefault="001245F3" w:rsidP="001245F3">
      <w:pPr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</w:p>
    <w:p w:rsidR="00D93961" w:rsidRPr="001245F3" w:rsidRDefault="00D93961" w:rsidP="001245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3961" w:rsidRPr="0012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1245F3"/>
    <w:rsid w:val="001245F3"/>
    <w:rsid w:val="00D9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1272</Words>
  <Characters>7252</Characters>
  <Application>Microsoft Office Word</Application>
  <DocSecurity>0</DocSecurity>
  <Lines>60</Lines>
  <Paragraphs>17</Paragraphs>
  <ScaleCrop>false</ScaleCrop>
  <Company>Microsoft</Company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2016-08-24T07:37:00Z</dcterms:created>
  <dcterms:modified xsi:type="dcterms:W3CDTF">2016-08-24T07:39:00Z</dcterms:modified>
</cp:coreProperties>
</file>